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E1" w:rsidRPr="00BB6CBE" w:rsidRDefault="00EF38E1" w:rsidP="00051E15">
      <w:pPr>
        <w:ind w:right="-87"/>
        <w:rPr>
          <w:b/>
        </w:rPr>
      </w:pPr>
      <w:r w:rsidRPr="00BB6CBE">
        <w:rPr>
          <w:b/>
        </w:rPr>
        <w:t xml:space="preserve">Anexa </w:t>
      </w:r>
      <w:r w:rsidR="00051E15">
        <w:rPr>
          <w:b/>
        </w:rPr>
        <w:t>7</w:t>
      </w:r>
      <w:r w:rsidRPr="00BB6CBE">
        <w:rPr>
          <w:b/>
        </w:rPr>
        <w:t xml:space="preserve"> </w:t>
      </w:r>
    </w:p>
    <w:p w:rsidR="00446F67" w:rsidRDefault="00446F67" w:rsidP="00681925">
      <w:pPr>
        <w:ind w:firstLine="360"/>
        <w:jc w:val="both"/>
      </w:pPr>
    </w:p>
    <w:p w:rsidR="004E6811" w:rsidRPr="00D70944" w:rsidRDefault="00165CA8" w:rsidP="007958E2">
      <w:pPr>
        <w:pStyle w:val="ListParagraph"/>
        <w:numPr>
          <w:ilvl w:val="0"/>
          <w:numId w:val="3"/>
        </w:numPr>
        <w:shd w:val="clear" w:color="auto" w:fill="FFFFFF"/>
        <w:autoSpaceDE w:val="0"/>
        <w:autoSpaceDN w:val="0"/>
        <w:adjustRightInd w:val="0"/>
        <w:spacing w:after="0" w:line="240" w:lineRule="auto"/>
        <w:ind w:left="0" w:firstLine="284"/>
        <w:jc w:val="both"/>
        <w:rPr>
          <w:rFonts w:ascii="Times New Roman" w:hAnsi="Times New Roman"/>
          <w:b/>
          <w:sz w:val="24"/>
          <w:szCs w:val="24"/>
          <w:u w:val="single"/>
          <w:lang w:val="ro-RO"/>
        </w:rPr>
      </w:pPr>
      <w:r w:rsidRPr="00D70944">
        <w:rPr>
          <w:rFonts w:ascii="Times New Roman" w:hAnsi="Times New Roman"/>
          <w:b/>
          <w:sz w:val="24"/>
          <w:szCs w:val="24"/>
          <w:u w:val="single"/>
          <w:lang w:val="ro-RO"/>
        </w:rPr>
        <w:t xml:space="preserve">PROBA PRACTICĂ - </w:t>
      </w:r>
      <w:r w:rsidR="00612F64" w:rsidRPr="00D70944">
        <w:rPr>
          <w:rFonts w:ascii="Times New Roman" w:hAnsi="Times New Roman"/>
          <w:b/>
          <w:sz w:val="24"/>
          <w:szCs w:val="24"/>
          <w:u w:val="single"/>
          <w:lang w:val="ro-RO"/>
        </w:rPr>
        <w:t>CONDUCERE AUTO ÎN REGIM PRIORITAR</w:t>
      </w:r>
      <w:r w:rsidR="009D482F">
        <w:rPr>
          <w:rFonts w:ascii="Times New Roman" w:hAnsi="Times New Roman"/>
          <w:b/>
          <w:sz w:val="24"/>
          <w:szCs w:val="24"/>
          <w:u w:val="single"/>
          <w:lang w:val="ro-RO"/>
        </w:rPr>
        <w:t xml:space="preserve"> ȘI DEFENSIV</w:t>
      </w:r>
    </w:p>
    <w:p w:rsidR="00681925" w:rsidRDefault="00681925" w:rsidP="007F7678">
      <w:pPr>
        <w:shd w:val="clear" w:color="auto" w:fill="FFFFFF"/>
        <w:autoSpaceDE w:val="0"/>
        <w:autoSpaceDN w:val="0"/>
        <w:adjustRightInd w:val="0"/>
        <w:ind w:firstLine="567"/>
        <w:jc w:val="both"/>
      </w:pPr>
    </w:p>
    <w:p w:rsidR="00446F67" w:rsidRDefault="00446F67" w:rsidP="00446F67">
      <w:pPr>
        <w:shd w:val="clear" w:color="auto" w:fill="FFFFFF"/>
        <w:autoSpaceDE w:val="0"/>
        <w:autoSpaceDN w:val="0"/>
        <w:adjustRightInd w:val="0"/>
        <w:jc w:val="both"/>
        <w:rPr>
          <w:b/>
        </w:rPr>
      </w:pPr>
      <w:r>
        <w:rPr>
          <w:b/>
          <w:u w:val="single"/>
        </w:rPr>
        <w:t>Descrierea probei</w:t>
      </w:r>
      <w:r w:rsidRPr="00E77940">
        <w:rPr>
          <w:b/>
        </w:rPr>
        <w:t xml:space="preserve">: </w:t>
      </w:r>
    </w:p>
    <w:p w:rsidR="00446F67" w:rsidRPr="000D153C" w:rsidRDefault="00446F67" w:rsidP="00446F67">
      <w:pPr>
        <w:ind w:firstLine="630"/>
        <w:jc w:val="both"/>
      </w:pPr>
      <w:r w:rsidRPr="00E77940">
        <w:rPr>
          <w:b/>
        </w:rPr>
        <w:t xml:space="preserve">- </w:t>
      </w:r>
      <w:r w:rsidRPr="00E77940">
        <w:t>P</w:t>
      </w:r>
      <w:r>
        <w:t>roba practică „</w:t>
      </w:r>
      <w:r w:rsidRPr="00446F67">
        <w:t>Conducere auto în regim prioritar</w:t>
      </w:r>
      <w:r>
        <w:t xml:space="preserve">” conține 4 componente și anume: </w:t>
      </w:r>
      <w:r w:rsidRPr="00CC36DB">
        <w:rPr>
          <w:i/>
        </w:rPr>
        <w:t>Tragerea cu armamentul</w:t>
      </w:r>
      <w:r>
        <w:t xml:space="preserve">, </w:t>
      </w:r>
      <w:r w:rsidRPr="00CC36DB">
        <w:rPr>
          <w:i/>
        </w:rPr>
        <w:t>Calități motrice</w:t>
      </w:r>
      <w:r>
        <w:t xml:space="preserve">, </w:t>
      </w:r>
      <w:r w:rsidRPr="00446F67">
        <w:rPr>
          <w:i/>
        </w:rPr>
        <w:t xml:space="preserve">Conducere auto în regim prioritar </w:t>
      </w:r>
      <w:r>
        <w:t xml:space="preserve">și </w:t>
      </w:r>
      <w:r w:rsidR="00234341" w:rsidRPr="00234341">
        <w:rPr>
          <w:i/>
        </w:rPr>
        <w:t>Ergonomia postului de conducere a autovehiculului și a element</w:t>
      </w:r>
      <w:r w:rsidR="00661A61">
        <w:rPr>
          <w:i/>
        </w:rPr>
        <w:t>e de dinamică a autovehiculului</w:t>
      </w:r>
      <w:bookmarkStart w:id="0" w:name="_GoBack"/>
      <w:bookmarkEnd w:id="0"/>
      <w:r>
        <w:t>, care vor fi susținute în această ordine.</w:t>
      </w:r>
    </w:p>
    <w:p w:rsidR="00446F67" w:rsidRPr="00D70944" w:rsidRDefault="00446F67" w:rsidP="00446F67">
      <w:pPr>
        <w:spacing w:before="13"/>
        <w:ind w:firstLine="630"/>
        <w:contextualSpacing/>
        <w:jc w:val="both"/>
      </w:pPr>
      <w:r>
        <w:t>-</w:t>
      </w:r>
      <w:r w:rsidRPr="00D70944">
        <w:t>Toate componentele probei practice sunt obligatorii, în ordinea stabilită prin prezentul anunț</w:t>
      </w:r>
      <w:r>
        <w:t>, cu respectarea tipului de repaus dintre fiecare componentă, respectiv 2 minute, care este anunțat de evaluator</w:t>
      </w:r>
      <w:r w:rsidRPr="00D70944">
        <w:t>;</w:t>
      </w:r>
    </w:p>
    <w:p w:rsidR="00446F67" w:rsidRPr="00D70944" w:rsidRDefault="00446F67" w:rsidP="00446F67">
      <w:pPr>
        <w:spacing w:before="13"/>
        <w:ind w:firstLine="630"/>
        <w:contextualSpacing/>
        <w:jc w:val="both"/>
      </w:pPr>
      <w:r w:rsidRPr="00D70944">
        <w:t>- Candidatul execută toate componentele probei practice în ținută sportivă, adecvată anotimpului;</w:t>
      </w:r>
    </w:p>
    <w:p w:rsidR="00446F67" w:rsidRPr="00D70944" w:rsidRDefault="00446F67" w:rsidP="00446F67">
      <w:pPr>
        <w:spacing w:before="13"/>
        <w:ind w:firstLine="630"/>
        <w:contextualSpacing/>
        <w:jc w:val="both"/>
      </w:pPr>
      <w:r w:rsidRPr="00D70944">
        <w:t>- Pentru executarea componentelor probei practice candidatul are dreptul la o singură încercare;</w:t>
      </w:r>
    </w:p>
    <w:p w:rsidR="006B03FF" w:rsidRDefault="00446F67" w:rsidP="006B03FF">
      <w:pPr>
        <w:spacing w:before="13"/>
        <w:ind w:firstLine="630"/>
        <w:contextualSpacing/>
        <w:jc w:val="both"/>
      </w:pPr>
      <w:r w:rsidRPr="00D70944">
        <w:t>- Este declarat „</w:t>
      </w:r>
      <w:r w:rsidR="00ED446D">
        <w:rPr>
          <w:i/>
        </w:rPr>
        <w:t>Admis</w:t>
      </w:r>
      <w:r w:rsidRPr="00D70944">
        <w:t>“ candidatul care obține minimum</w:t>
      </w:r>
      <w:r>
        <w:t xml:space="preserve"> nota 5.00 la fiecare componentă a probei și</w:t>
      </w:r>
      <w:r w:rsidRPr="00D70944">
        <w:t xml:space="preserve"> nota 7.00, ca medie aritmetică a notelor obținute la cele </w:t>
      </w:r>
      <w:r>
        <w:t>patru</w:t>
      </w:r>
      <w:r w:rsidRPr="00D70944">
        <w:t xml:space="preserve"> componente.</w:t>
      </w:r>
    </w:p>
    <w:p w:rsidR="006B03FF" w:rsidRPr="006B03FF" w:rsidRDefault="006B03FF" w:rsidP="006B03FF">
      <w:pPr>
        <w:spacing w:before="13"/>
        <w:ind w:firstLine="630"/>
        <w:contextualSpacing/>
        <w:jc w:val="both"/>
      </w:pPr>
      <w:r>
        <w:t xml:space="preserve">- </w:t>
      </w:r>
      <w:r w:rsidRPr="00E67C55">
        <w:rPr>
          <w:color w:val="000000"/>
          <w:shd w:val="clear" w:color="auto" w:fill="FFFFFF"/>
        </w:rPr>
        <w:t xml:space="preserve">Candidații sunt răspunzători de eventualele accidentări pe timpul efectuării încălzirii, </w:t>
      </w:r>
      <w:proofErr w:type="spellStart"/>
      <w:r w:rsidRPr="00E67C55">
        <w:rPr>
          <w:color w:val="000000"/>
          <w:shd w:val="clear" w:color="auto" w:fill="FFFFFF"/>
        </w:rPr>
        <w:t>aşteptării</w:t>
      </w:r>
      <w:proofErr w:type="spellEnd"/>
      <w:r w:rsidRPr="00E67C55">
        <w:rPr>
          <w:color w:val="000000"/>
          <w:shd w:val="clear" w:color="auto" w:fill="FFFFFF"/>
        </w:rPr>
        <w:t xml:space="preserve"> pentru executarea probei, pe timpul </w:t>
      </w:r>
      <w:proofErr w:type="spellStart"/>
      <w:r w:rsidRPr="00E67C55">
        <w:rPr>
          <w:color w:val="000000"/>
          <w:shd w:val="clear" w:color="auto" w:fill="FFFFFF"/>
        </w:rPr>
        <w:t>şi</w:t>
      </w:r>
      <w:proofErr w:type="spellEnd"/>
      <w:r w:rsidRPr="00E67C55">
        <w:rPr>
          <w:color w:val="000000"/>
          <w:shd w:val="clear" w:color="auto" w:fill="FFFFFF"/>
        </w:rPr>
        <w:t xml:space="preserve"> după </w:t>
      </w:r>
      <w:proofErr w:type="spellStart"/>
      <w:r w:rsidRPr="00E67C55">
        <w:rPr>
          <w:color w:val="000000"/>
          <w:shd w:val="clear" w:color="auto" w:fill="FFFFFF"/>
        </w:rPr>
        <w:t>desfăşurarea</w:t>
      </w:r>
      <w:proofErr w:type="spellEnd"/>
      <w:r w:rsidRPr="00E67C55">
        <w:rPr>
          <w:color w:val="000000"/>
          <w:shd w:val="clear" w:color="auto" w:fill="FFFFFF"/>
        </w:rPr>
        <w:t xml:space="preserve"> probei, cauzate de nerespectarea normelor prelu</w:t>
      </w:r>
      <w:r>
        <w:rPr>
          <w:color w:val="000000"/>
          <w:shd w:val="clear" w:color="auto" w:fill="FFFFFF"/>
        </w:rPr>
        <w:t xml:space="preserve">crate sau de </w:t>
      </w:r>
      <w:proofErr w:type="spellStart"/>
      <w:r>
        <w:rPr>
          <w:color w:val="000000"/>
          <w:shd w:val="clear" w:color="auto" w:fill="FFFFFF"/>
        </w:rPr>
        <w:t>execuţiile</w:t>
      </w:r>
      <w:proofErr w:type="spellEnd"/>
      <w:r>
        <w:rPr>
          <w:color w:val="000000"/>
          <w:shd w:val="clear" w:color="auto" w:fill="FFFFFF"/>
        </w:rPr>
        <w:t xml:space="preserve"> </w:t>
      </w:r>
      <w:proofErr w:type="spellStart"/>
      <w:r>
        <w:rPr>
          <w:color w:val="000000"/>
          <w:shd w:val="clear" w:color="auto" w:fill="FFFFFF"/>
        </w:rPr>
        <w:t>greşite</w:t>
      </w:r>
      <w:proofErr w:type="spellEnd"/>
      <w:r>
        <w:rPr>
          <w:color w:val="000000"/>
          <w:shd w:val="clear" w:color="auto" w:fill="FFFFFF"/>
        </w:rPr>
        <w:t>.</w:t>
      </w:r>
    </w:p>
    <w:p w:rsidR="00446F67" w:rsidRPr="00D70944" w:rsidRDefault="00446F67" w:rsidP="00446F67">
      <w:pPr>
        <w:shd w:val="clear" w:color="auto" w:fill="FFFFFF"/>
        <w:autoSpaceDE w:val="0"/>
        <w:autoSpaceDN w:val="0"/>
        <w:adjustRightInd w:val="0"/>
        <w:ind w:firstLine="1134"/>
        <w:jc w:val="both"/>
      </w:pPr>
    </w:p>
    <w:p w:rsidR="00446F67" w:rsidRPr="00D70944" w:rsidRDefault="00446F67" w:rsidP="00446F67">
      <w:pPr>
        <w:spacing w:before="216"/>
        <w:ind w:firstLine="360"/>
        <w:contextualSpacing/>
        <w:jc w:val="both"/>
        <w:rPr>
          <w:b/>
          <w:u w:val="single"/>
        </w:rPr>
      </w:pPr>
      <w:r w:rsidRPr="00D70944">
        <w:rPr>
          <w:b/>
          <w:u w:val="single"/>
        </w:rPr>
        <w:t>Componenta 1</w:t>
      </w:r>
      <w:r w:rsidRPr="00D70944">
        <w:t xml:space="preserve"> – </w:t>
      </w:r>
      <w:r w:rsidRPr="00BB6CBE">
        <w:rPr>
          <w:b/>
        </w:rPr>
        <w:t>TRAGERE CU ARMAMENTUL</w:t>
      </w:r>
      <w:r w:rsidRPr="00D70944">
        <w:t xml:space="preserve"> </w:t>
      </w:r>
    </w:p>
    <w:p w:rsidR="00446F67" w:rsidRPr="00D70944" w:rsidRDefault="00446F67" w:rsidP="00446F67">
      <w:pPr>
        <w:spacing w:before="216"/>
        <w:contextualSpacing/>
        <w:jc w:val="both"/>
        <w:rPr>
          <w:b/>
          <w:u w:val="single"/>
        </w:rPr>
      </w:pPr>
      <w:r w:rsidRPr="00D70944">
        <w:rPr>
          <w:b/>
          <w:u w:val="single"/>
        </w:rPr>
        <w:t>ŞEDINŢA DE TRAGERE</w:t>
      </w:r>
      <w:r>
        <w:rPr>
          <w:b/>
          <w:u w:val="single"/>
        </w:rPr>
        <w:t xml:space="preserve"> cu pistolul</w:t>
      </w:r>
      <w:r w:rsidRPr="00D70944">
        <w:rPr>
          <w:b/>
          <w:u w:val="single"/>
        </w:rPr>
        <w:t xml:space="preserve"> </w:t>
      </w:r>
      <w:r>
        <w:rPr>
          <w:b/>
          <w:u w:val="single"/>
        </w:rPr>
        <w:t>cal. 9mm</w:t>
      </w:r>
    </w:p>
    <w:p w:rsidR="00446F67" w:rsidRPr="00D70944" w:rsidRDefault="00446F67" w:rsidP="00446F67">
      <w:pPr>
        <w:contextualSpacing/>
        <w:jc w:val="both"/>
      </w:pPr>
      <w:r w:rsidRPr="00D70944">
        <w:rPr>
          <w:b/>
        </w:rPr>
        <w:t xml:space="preserve">Arma: </w:t>
      </w:r>
      <w:r w:rsidRPr="00D70944">
        <w:t>Beretta PX 4</w:t>
      </w:r>
    </w:p>
    <w:p w:rsidR="00446F67" w:rsidRPr="00D70944" w:rsidRDefault="00446F67" w:rsidP="00446F67">
      <w:pPr>
        <w:contextualSpacing/>
        <w:jc w:val="both"/>
      </w:pPr>
      <w:proofErr w:type="spellStart"/>
      <w:r w:rsidRPr="00D70944">
        <w:rPr>
          <w:b/>
        </w:rPr>
        <w:t>Ţinta</w:t>
      </w:r>
      <w:proofErr w:type="spellEnd"/>
      <w:r w:rsidRPr="00D70944">
        <w:rPr>
          <w:b/>
        </w:rPr>
        <w:t xml:space="preserve">: </w:t>
      </w:r>
      <w:r w:rsidRPr="00D70944">
        <w:t>țintă piept nr. 6a cu cercuri</w:t>
      </w:r>
    </w:p>
    <w:p w:rsidR="00446F67" w:rsidRPr="00D70944" w:rsidRDefault="00446F67" w:rsidP="00446F67">
      <w:pPr>
        <w:contextualSpacing/>
        <w:jc w:val="both"/>
      </w:pPr>
      <w:proofErr w:type="spellStart"/>
      <w:r w:rsidRPr="00D70944">
        <w:rPr>
          <w:b/>
        </w:rPr>
        <w:t>Distanţa</w:t>
      </w:r>
      <w:proofErr w:type="spellEnd"/>
      <w:r w:rsidRPr="00D70944">
        <w:rPr>
          <w:b/>
        </w:rPr>
        <w:t xml:space="preserve">: </w:t>
      </w:r>
      <w:r w:rsidRPr="00D70944">
        <w:t>9 m</w:t>
      </w:r>
      <w:r>
        <w:t>etri</w:t>
      </w:r>
    </w:p>
    <w:p w:rsidR="00446F67" w:rsidRPr="00D70944" w:rsidRDefault="00446F67" w:rsidP="00446F67">
      <w:pPr>
        <w:contextualSpacing/>
        <w:jc w:val="both"/>
      </w:pPr>
      <w:proofErr w:type="spellStart"/>
      <w:r w:rsidRPr="00D70944">
        <w:rPr>
          <w:b/>
        </w:rPr>
        <w:t>Cartuşe</w:t>
      </w:r>
      <w:proofErr w:type="spellEnd"/>
      <w:r w:rsidRPr="00D70944">
        <w:rPr>
          <w:b/>
        </w:rPr>
        <w:t xml:space="preserve"> alocate: </w:t>
      </w:r>
      <w:r w:rsidRPr="00D70944">
        <w:t>8 cartușe</w:t>
      </w:r>
    </w:p>
    <w:p w:rsidR="00446F67" w:rsidRPr="00D70944" w:rsidRDefault="00446F67" w:rsidP="00446F67">
      <w:pPr>
        <w:contextualSpacing/>
        <w:jc w:val="both"/>
      </w:pPr>
      <w:r w:rsidRPr="00D70944">
        <w:rPr>
          <w:b/>
        </w:rPr>
        <w:t xml:space="preserve">Număr de repetări exercițiu: </w:t>
      </w:r>
      <w:r w:rsidRPr="00D70944">
        <w:t>1</w:t>
      </w:r>
    </w:p>
    <w:p w:rsidR="00446F67" w:rsidRPr="00D70944" w:rsidRDefault="00446F67" w:rsidP="00446F67">
      <w:pPr>
        <w:contextualSpacing/>
        <w:jc w:val="both"/>
      </w:pPr>
      <w:r w:rsidRPr="00D70944">
        <w:rPr>
          <w:b/>
        </w:rPr>
        <w:t xml:space="preserve">Timp: maxim </w:t>
      </w:r>
      <w:r>
        <w:t>3</w:t>
      </w:r>
      <w:r w:rsidRPr="00D70944">
        <w:t xml:space="preserve">0 </w:t>
      </w:r>
      <w:r>
        <w:t>secunde</w:t>
      </w:r>
    </w:p>
    <w:p w:rsidR="00446F67" w:rsidRPr="00D70944" w:rsidRDefault="00446F67" w:rsidP="00446F67">
      <w:pPr>
        <w:contextualSpacing/>
        <w:jc w:val="both"/>
      </w:pPr>
      <w:r w:rsidRPr="00D70944">
        <w:rPr>
          <w:b/>
        </w:rPr>
        <w:t xml:space="preserve">Priza: </w:t>
      </w:r>
      <w:r w:rsidRPr="00D70944">
        <w:t>cu două mâini</w:t>
      </w:r>
    </w:p>
    <w:p w:rsidR="00446F67" w:rsidRPr="00401C6D" w:rsidRDefault="00446F67" w:rsidP="00446F67">
      <w:pPr>
        <w:contextualSpacing/>
        <w:jc w:val="both"/>
      </w:pPr>
      <w:proofErr w:type="spellStart"/>
      <w:r w:rsidRPr="00D70944">
        <w:rPr>
          <w:b/>
        </w:rPr>
        <w:t>Poziţia</w:t>
      </w:r>
      <w:proofErr w:type="spellEnd"/>
      <w:r w:rsidRPr="00D70944">
        <w:rPr>
          <w:b/>
        </w:rPr>
        <w:t xml:space="preserve"> de trag</w:t>
      </w:r>
      <w:r w:rsidRPr="00401C6D">
        <w:rPr>
          <w:b/>
        </w:rPr>
        <w:t xml:space="preserve">ere: </w:t>
      </w:r>
      <w:r w:rsidRPr="00401C6D">
        <w:t>în picioare</w:t>
      </w:r>
    </w:p>
    <w:p w:rsidR="00446F67" w:rsidRPr="00401C6D" w:rsidRDefault="00446F67" w:rsidP="00446F67">
      <w:pPr>
        <w:contextualSpacing/>
        <w:jc w:val="both"/>
      </w:pPr>
      <w:proofErr w:type="spellStart"/>
      <w:r w:rsidRPr="00401C6D">
        <w:rPr>
          <w:b/>
        </w:rPr>
        <w:t>Poziţia</w:t>
      </w:r>
      <w:proofErr w:type="spellEnd"/>
      <w:r w:rsidRPr="00401C6D">
        <w:rPr>
          <w:b/>
        </w:rPr>
        <w:t xml:space="preserve"> de start: </w:t>
      </w:r>
      <w:r w:rsidRPr="00401C6D">
        <w:t>arma pe aliniamentul de tragere, nealimentată, încărcătorul este încărcat cu 8 cartușe</w:t>
      </w:r>
    </w:p>
    <w:p w:rsidR="00446F67" w:rsidRPr="00401C6D" w:rsidRDefault="00446F67" w:rsidP="00446F67">
      <w:pPr>
        <w:contextualSpacing/>
        <w:jc w:val="both"/>
      </w:pPr>
      <w:r w:rsidRPr="00401C6D">
        <w:rPr>
          <w:b/>
        </w:rPr>
        <w:t>Evaluarea rezultatelor:</w:t>
      </w:r>
      <w:r w:rsidRPr="00401C6D">
        <w:rPr>
          <w:bCs/>
          <w:i/>
          <w:iCs/>
        </w:rPr>
        <w:t xml:space="preserve"> </w:t>
      </w:r>
      <w:r w:rsidRPr="00401C6D">
        <w:t xml:space="preserve">conform baremului de evaluare </w:t>
      </w:r>
    </w:p>
    <w:p w:rsidR="00446F67" w:rsidRPr="00D70944" w:rsidRDefault="00446F67" w:rsidP="00446F67">
      <w:pPr>
        <w:contextualSpacing/>
        <w:jc w:val="both"/>
        <w:rPr>
          <w:b/>
        </w:rPr>
      </w:pPr>
      <w:r w:rsidRPr="00401C6D">
        <w:rPr>
          <w:b/>
        </w:rPr>
        <w:t xml:space="preserve">Modul de executare: </w:t>
      </w:r>
      <w:r w:rsidRPr="00401C6D">
        <w:t xml:space="preserve">Trăgătorul ridică arma de pe aliniamentul de tragere, introduce încărcătorul în armă, adoptă poziția de observare, la comanda „FOC” sau semnal sonor, o </w:t>
      </w:r>
      <w:proofErr w:type="spellStart"/>
      <w:r w:rsidRPr="00401C6D">
        <w:t>dezasigură</w:t>
      </w:r>
      <w:proofErr w:type="spellEnd"/>
      <w:r w:rsidRPr="00401C6D">
        <w:t xml:space="preserve"> </w:t>
      </w:r>
      <w:proofErr w:type="spellStart"/>
      <w:r w:rsidRPr="00401C6D">
        <w:t>şi</w:t>
      </w:r>
      <w:proofErr w:type="spellEnd"/>
      <w:r w:rsidRPr="00401C6D">
        <w:t xml:space="preserve"> o încarcă, apoi îndreaptă arma spre țintă, execută 8 focuri, după care, la comandă, descarcă, controlează </w:t>
      </w:r>
      <w:proofErr w:type="spellStart"/>
      <w:r w:rsidRPr="00401C6D">
        <w:t>şi</w:t>
      </w:r>
      <w:proofErr w:type="spellEnd"/>
      <w:r w:rsidRPr="00401C6D">
        <w:t xml:space="preserve"> depune arma pe aliniamentul de tragere.</w:t>
      </w:r>
      <w:r w:rsidRPr="00D70944">
        <w:t xml:space="preserve"> </w:t>
      </w:r>
    </w:p>
    <w:p w:rsidR="00446F67" w:rsidRPr="00D70944" w:rsidRDefault="00446F67" w:rsidP="00446F67">
      <w:pPr>
        <w:ind w:firstLine="720"/>
        <w:jc w:val="both"/>
        <w:rPr>
          <w:snapToGrid w:val="0"/>
        </w:rPr>
      </w:pPr>
      <w:r w:rsidRPr="00D70944">
        <w:t xml:space="preserve">Candidatul este eliminat din concurs </w:t>
      </w:r>
      <w:proofErr w:type="spellStart"/>
      <w:r w:rsidRPr="00D70944">
        <w:t>şi</w:t>
      </w:r>
      <w:proofErr w:type="spellEnd"/>
      <w:r w:rsidRPr="00D70944">
        <w:t xml:space="preserve"> declarat „</w:t>
      </w:r>
      <w:r w:rsidR="00ED446D">
        <w:rPr>
          <w:i/>
        </w:rPr>
        <w:t>Respins</w:t>
      </w:r>
      <w:r w:rsidRPr="00D70944">
        <w:t>”  în următoarele situații:</w:t>
      </w:r>
    </w:p>
    <w:p w:rsidR="00446F67" w:rsidRPr="00D70944" w:rsidRDefault="00446F67" w:rsidP="00446F67">
      <w:pPr>
        <w:numPr>
          <w:ilvl w:val="0"/>
          <w:numId w:val="1"/>
        </w:numPr>
        <w:ind w:left="720"/>
        <w:jc w:val="both"/>
        <w:rPr>
          <w:shd w:val="clear" w:color="auto" w:fill="FFFFFF"/>
        </w:rPr>
      </w:pPr>
      <w:r w:rsidRPr="00D70944">
        <w:rPr>
          <w:shd w:val="clear" w:color="auto" w:fill="FFFFFF"/>
        </w:rPr>
        <w:t>Nu respectă regulile și măsurile de siguranță în poligon și condițiile ședinței de tragere;</w:t>
      </w:r>
    </w:p>
    <w:p w:rsidR="00446F67" w:rsidRPr="00D70944" w:rsidRDefault="00446F67" w:rsidP="00446F67">
      <w:pPr>
        <w:numPr>
          <w:ilvl w:val="0"/>
          <w:numId w:val="1"/>
        </w:numPr>
        <w:ind w:left="720"/>
        <w:jc w:val="both"/>
        <w:rPr>
          <w:shd w:val="clear" w:color="auto" w:fill="FFFFFF"/>
        </w:rPr>
      </w:pPr>
      <w:r w:rsidRPr="00D70944">
        <w:rPr>
          <w:shd w:val="clear" w:color="auto" w:fill="FFFFFF"/>
        </w:rPr>
        <w:t xml:space="preserve">Execută foc înainte de comanda </w:t>
      </w:r>
      <w:r>
        <w:rPr>
          <w:shd w:val="clear" w:color="auto" w:fill="FFFFFF"/>
        </w:rPr>
        <w:t>conducătorului tragerii;</w:t>
      </w:r>
    </w:p>
    <w:p w:rsidR="00446F67" w:rsidRPr="00D70944" w:rsidRDefault="00446F67" w:rsidP="00446F67">
      <w:pPr>
        <w:numPr>
          <w:ilvl w:val="0"/>
          <w:numId w:val="1"/>
        </w:numPr>
        <w:ind w:left="720"/>
        <w:jc w:val="both"/>
        <w:rPr>
          <w:shd w:val="clear" w:color="auto" w:fill="FFFFFF"/>
        </w:rPr>
      </w:pPr>
      <w:r w:rsidRPr="00D70944">
        <w:rPr>
          <w:shd w:val="clear" w:color="auto" w:fill="FFFFFF"/>
        </w:rPr>
        <w:t>Execută foc după expirarea timpului alocat ședinței de tragere, respectiv după comanda „</w:t>
      </w:r>
      <w:r w:rsidRPr="00D70944">
        <w:rPr>
          <w:b/>
          <w:shd w:val="clear" w:color="auto" w:fill="FFFFFF"/>
        </w:rPr>
        <w:t>STOP”</w:t>
      </w:r>
      <w:r w:rsidRPr="00D70944">
        <w:rPr>
          <w:shd w:val="clear" w:color="auto" w:fill="FFFFFF"/>
        </w:rPr>
        <w:t>.</w:t>
      </w:r>
    </w:p>
    <w:p w:rsidR="00446F67" w:rsidRPr="00D70944" w:rsidRDefault="00446F67" w:rsidP="00446F67">
      <w:pPr>
        <w:ind w:firstLine="360"/>
        <w:contextualSpacing/>
        <w:jc w:val="both"/>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6"/>
        <w:gridCol w:w="992"/>
        <w:gridCol w:w="851"/>
        <w:gridCol w:w="992"/>
        <w:gridCol w:w="992"/>
        <w:gridCol w:w="992"/>
        <w:gridCol w:w="848"/>
        <w:gridCol w:w="817"/>
        <w:gridCol w:w="816"/>
        <w:gridCol w:w="817"/>
        <w:gridCol w:w="816"/>
        <w:gridCol w:w="7"/>
      </w:tblGrid>
      <w:tr w:rsidR="00446F67" w:rsidRPr="00D70944" w:rsidTr="00446F67">
        <w:trPr>
          <w:cantSplit/>
          <w:trHeight w:val="354"/>
          <w:jc w:val="center"/>
        </w:trPr>
        <w:tc>
          <w:tcPr>
            <w:tcW w:w="10216" w:type="dxa"/>
            <w:gridSpan w:val="12"/>
            <w:vAlign w:val="center"/>
          </w:tcPr>
          <w:p w:rsidR="00446F67" w:rsidRPr="00D70944" w:rsidRDefault="00446F67" w:rsidP="00446F67">
            <w:pPr>
              <w:contextualSpacing/>
              <w:jc w:val="center"/>
              <w:rPr>
                <w:rFonts w:eastAsia="Calibri"/>
                <w:b/>
                <w:sz w:val="20"/>
                <w:szCs w:val="20"/>
              </w:rPr>
            </w:pPr>
            <w:r w:rsidRPr="00D70944">
              <w:t xml:space="preserve">Barem de evaluare ședință </w:t>
            </w:r>
            <w:r>
              <w:t xml:space="preserve">de tragere </w:t>
            </w:r>
          </w:p>
        </w:tc>
      </w:tr>
      <w:tr w:rsidR="00446F67" w:rsidRPr="00D70944" w:rsidTr="00446F67">
        <w:trPr>
          <w:cantSplit/>
          <w:trHeight w:val="354"/>
          <w:jc w:val="center"/>
        </w:trPr>
        <w:tc>
          <w:tcPr>
            <w:tcW w:w="1276" w:type="dxa"/>
            <w:vMerge w:val="restart"/>
            <w:vAlign w:val="center"/>
          </w:tcPr>
          <w:p w:rsidR="00446F67" w:rsidRPr="00D70944" w:rsidRDefault="00446F67" w:rsidP="00446F67">
            <w:pPr>
              <w:contextualSpacing/>
              <w:jc w:val="center"/>
              <w:rPr>
                <w:rFonts w:eastAsia="Calibri"/>
                <w:b/>
                <w:sz w:val="20"/>
                <w:szCs w:val="20"/>
              </w:rPr>
            </w:pPr>
          </w:p>
        </w:tc>
        <w:tc>
          <w:tcPr>
            <w:tcW w:w="8940" w:type="dxa"/>
            <w:gridSpan w:val="11"/>
            <w:vAlign w:val="center"/>
          </w:tcPr>
          <w:p w:rsidR="00446F67" w:rsidRPr="00D70944" w:rsidRDefault="00446F67" w:rsidP="00446F67">
            <w:pPr>
              <w:ind w:left="-1529"/>
              <w:contextualSpacing/>
              <w:jc w:val="center"/>
              <w:rPr>
                <w:rFonts w:eastAsia="Calibri"/>
                <w:b/>
                <w:sz w:val="20"/>
                <w:szCs w:val="20"/>
              </w:rPr>
            </w:pPr>
            <w:r w:rsidRPr="00D70944">
              <w:rPr>
                <w:rFonts w:eastAsia="Calibri"/>
                <w:b/>
                <w:sz w:val="20"/>
                <w:szCs w:val="20"/>
              </w:rPr>
              <w:t>NOTE</w:t>
            </w:r>
          </w:p>
        </w:tc>
      </w:tr>
      <w:tr w:rsidR="00446F67" w:rsidRPr="00D70944" w:rsidTr="00446F67">
        <w:trPr>
          <w:gridAfter w:val="1"/>
          <w:wAfter w:w="7" w:type="dxa"/>
          <w:cantSplit/>
          <w:trHeight w:val="160"/>
          <w:jc w:val="center"/>
        </w:trPr>
        <w:tc>
          <w:tcPr>
            <w:tcW w:w="1276" w:type="dxa"/>
            <w:vMerge/>
            <w:vAlign w:val="center"/>
          </w:tcPr>
          <w:p w:rsidR="00446F67" w:rsidRPr="00D70944" w:rsidRDefault="00446F67" w:rsidP="00446F67">
            <w:pPr>
              <w:contextualSpacing/>
              <w:jc w:val="center"/>
              <w:rPr>
                <w:rFonts w:eastAsia="Calibri"/>
                <w:b/>
                <w:sz w:val="16"/>
                <w:szCs w:val="16"/>
              </w:rPr>
            </w:pPr>
          </w:p>
        </w:tc>
        <w:tc>
          <w:tcPr>
            <w:tcW w:w="992"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10</w:t>
            </w:r>
          </w:p>
        </w:tc>
        <w:tc>
          <w:tcPr>
            <w:tcW w:w="851"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9</w:t>
            </w:r>
          </w:p>
        </w:tc>
        <w:tc>
          <w:tcPr>
            <w:tcW w:w="992"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8</w:t>
            </w:r>
          </w:p>
        </w:tc>
        <w:tc>
          <w:tcPr>
            <w:tcW w:w="992"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7</w:t>
            </w:r>
          </w:p>
        </w:tc>
        <w:tc>
          <w:tcPr>
            <w:tcW w:w="992"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6</w:t>
            </w:r>
          </w:p>
        </w:tc>
        <w:tc>
          <w:tcPr>
            <w:tcW w:w="848"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5</w:t>
            </w:r>
          </w:p>
        </w:tc>
        <w:tc>
          <w:tcPr>
            <w:tcW w:w="817"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4</w:t>
            </w:r>
          </w:p>
        </w:tc>
        <w:tc>
          <w:tcPr>
            <w:tcW w:w="816"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3</w:t>
            </w:r>
          </w:p>
        </w:tc>
        <w:tc>
          <w:tcPr>
            <w:tcW w:w="817"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2</w:t>
            </w:r>
          </w:p>
        </w:tc>
        <w:tc>
          <w:tcPr>
            <w:tcW w:w="816" w:type="dxa"/>
            <w:shd w:val="clear" w:color="auto" w:fill="auto"/>
            <w:vAlign w:val="center"/>
          </w:tcPr>
          <w:p w:rsidR="00446F67" w:rsidRPr="00D70944" w:rsidRDefault="00446F67" w:rsidP="00446F67">
            <w:pPr>
              <w:contextualSpacing/>
              <w:jc w:val="center"/>
              <w:rPr>
                <w:rFonts w:eastAsia="Calibri"/>
                <w:b/>
                <w:sz w:val="16"/>
                <w:szCs w:val="16"/>
              </w:rPr>
            </w:pPr>
            <w:r w:rsidRPr="00D70944">
              <w:rPr>
                <w:rFonts w:eastAsia="Calibri"/>
                <w:b/>
                <w:sz w:val="16"/>
                <w:szCs w:val="16"/>
              </w:rPr>
              <w:t>1</w:t>
            </w:r>
          </w:p>
        </w:tc>
      </w:tr>
      <w:tr w:rsidR="00446F67" w:rsidRPr="00D70944" w:rsidTr="00446F67">
        <w:trPr>
          <w:gridAfter w:val="1"/>
          <w:wAfter w:w="7" w:type="dxa"/>
          <w:cantSplit/>
          <w:trHeight w:val="160"/>
          <w:jc w:val="center"/>
        </w:trPr>
        <w:tc>
          <w:tcPr>
            <w:tcW w:w="1276" w:type="dxa"/>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Ș</w:t>
            </w:r>
            <w:r>
              <w:rPr>
                <w:rFonts w:eastAsia="Calibri"/>
                <w:sz w:val="16"/>
                <w:szCs w:val="16"/>
              </w:rPr>
              <w:t>EDINȚA DE TRAGERE</w:t>
            </w:r>
            <w:r w:rsidRPr="00D70944">
              <w:rPr>
                <w:rFonts w:eastAsia="Calibri"/>
                <w:sz w:val="16"/>
                <w:szCs w:val="16"/>
              </w:rPr>
              <w:t xml:space="preserve"> </w:t>
            </w:r>
          </w:p>
        </w:tc>
        <w:tc>
          <w:tcPr>
            <w:tcW w:w="992"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8 lovituri in țintă</w:t>
            </w:r>
          </w:p>
        </w:tc>
        <w:tc>
          <w:tcPr>
            <w:tcW w:w="851"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7 lovituri in țintă</w:t>
            </w:r>
          </w:p>
        </w:tc>
        <w:tc>
          <w:tcPr>
            <w:tcW w:w="992"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6 lovituri in țintă</w:t>
            </w:r>
          </w:p>
        </w:tc>
        <w:tc>
          <w:tcPr>
            <w:tcW w:w="992"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5  lovituri in țintă</w:t>
            </w:r>
          </w:p>
        </w:tc>
        <w:tc>
          <w:tcPr>
            <w:tcW w:w="992"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4 lovituri in țintă</w:t>
            </w:r>
          </w:p>
        </w:tc>
        <w:tc>
          <w:tcPr>
            <w:tcW w:w="848"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3 lovituri in țintă</w:t>
            </w:r>
          </w:p>
        </w:tc>
        <w:tc>
          <w:tcPr>
            <w:tcW w:w="817"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2 lovituri in țintă</w:t>
            </w:r>
          </w:p>
        </w:tc>
        <w:tc>
          <w:tcPr>
            <w:tcW w:w="816"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 xml:space="preserve">1 lovitura in țintă </w:t>
            </w:r>
          </w:p>
        </w:tc>
        <w:tc>
          <w:tcPr>
            <w:tcW w:w="817" w:type="dxa"/>
            <w:shd w:val="clear" w:color="auto" w:fill="auto"/>
            <w:vAlign w:val="center"/>
          </w:tcPr>
          <w:p w:rsidR="00446F67" w:rsidRPr="00D70944" w:rsidRDefault="00446F67" w:rsidP="00446F67">
            <w:pPr>
              <w:contextualSpacing/>
              <w:jc w:val="center"/>
              <w:rPr>
                <w:rFonts w:eastAsia="Calibri"/>
                <w:sz w:val="16"/>
                <w:szCs w:val="16"/>
              </w:rPr>
            </w:pPr>
            <w:r w:rsidRPr="00D70944">
              <w:rPr>
                <w:rFonts w:eastAsia="Calibri"/>
                <w:sz w:val="16"/>
                <w:szCs w:val="16"/>
              </w:rPr>
              <w:t xml:space="preserve">0 lovituri in țintă </w:t>
            </w:r>
          </w:p>
        </w:tc>
        <w:tc>
          <w:tcPr>
            <w:tcW w:w="816" w:type="dxa"/>
            <w:shd w:val="clear" w:color="auto" w:fill="auto"/>
            <w:vAlign w:val="center"/>
          </w:tcPr>
          <w:p w:rsidR="00446F67" w:rsidRPr="00D70944" w:rsidRDefault="00446F67" w:rsidP="00446F67">
            <w:pPr>
              <w:tabs>
                <w:tab w:val="left" w:pos="360"/>
                <w:tab w:val="center" w:pos="450"/>
              </w:tabs>
              <w:contextualSpacing/>
              <w:jc w:val="center"/>
              <w:rPr>
                <w:rFonts w:eastAsia="Calibri"/>
                <w:sz w:val="16"/>
                <w:szCs w:val="16"/>
              </w:rPr>
            </w:pPr>
            <w:r w:rsidRPr="00D70944">
              <w:rPr>
                <w:rFonts w:eastAsia="Calibri"/>
                <w:sz w:val="16"/>
                <w:szCs w:val="16"/>
              </w:rPr>
              <w:t>-</w:t>
            </w:r>
          </w:p>
        </w:tc>
      </w:tr>
    </w:tbl>
    <w:p w:rsidR="00446F67" w:rsidRPr="00D70944" w:rsidRDefault="00446F67" w:rsidP="00446F67">
      <w:pPr>
        <w:ind w:firstLine="360"/>
        <w:contextualSpacing/>
        <w:jc w:val="both"/>
      </w:pPr>
    </w:p>
    <w:p w:rsidR="00446F67" w:rsidRDefault="00446F67" w:rsidP="00446F67">
      <w:pPr>
        <w:ind w:firstLine="720"/>
        <w:contextualSpacing/>
        <w:jc w:val="both"/>
        <w:rPr>
          <w:b/>
        </w:rPr>
      </w:pPr>
      <w:r>
        <w:t xml:space="preserve">După </w:t>
      </w:r>
      <w:r w:rsidRPr="00D70944">
        <w:t>finalizarea ședinței de tragere</w:t>
      </w:r>
      <w:r>
        <w:t>, acordarea notei și consemnarea rezultatului</w:t>
      </w:r>
      <w:r w:rsidRPr="00D70944">
        <w:t>, candidatul se d</w:t>
      </w:r>
      <w:r>
        <w:t>eplasează în maximum 2 minute</w:t>
      </w:r>
      <w:r w:rsidRPr="00D70944">
        <w:t xml:space="preserve"> </w:t>
      </w:r>
      <w:r>
        <w:t>la</w:t>
      </w:r>
      <w:r w:rsidRPr="00D70944">
        <w:t xml:space="preserve"> locul de desfășurare al </w:t>
      </w:r>
      <w:r w:rsidRPr="00D70944">
        <w:rPr>
          <w:b/>
        </w:rPr>
        <w:t>Componentei 2 – Calități motrice.</w:t>
      </w:r>
    </w:p>
    <w:p w:rsidR="004E6811" w:rsidRPr="00D70944" w:rsidRDefault="004E6811" w:rsidP="00F557B5">
      <w:pPr>
        <w:pStyle w:val="NoSpacing"/>
        <w:ind w:firstLine="426"/>
        <w:rPr>
          <w:b/>
        </w:rPr>
      </w:pPr>
    </w:p>
    <w:p w:rsidR="00446F67" w:rsidRPr="00D70944" w:rsidRDefault="00446F67" w:rsidP="00446F67">
      <w:pPr>
        <w:pStyle w:val="NoSpacing"/>
        <w:ind w:firstLine="360"/>
        <w:rPr>
          <w:b/>
          <w:bCs/>
          <w:i/>
        </w:rPr>
      </w:pPr>
      <w:r w:rsidRPr="00D70944">
        <w:rPr>
          <w:b/>
        </w:rPr>
        <w:t>Componenta 2</w:t>
      </w:r>
      <w:r w:rsidRPr="00D70944">
        <w:t xml:space="preserve"> -  </w:t>
      </w:r>
      <w:r>
        <w:rPr>
          <w:b/>
          <w:bCs/>
        </w:rPr>
        <w:t>C</w:t>
      </w:r>
      <w:r w:rsidRPr="00401C6D">
        <w:rPr>
          <w:b/>
          <w:bCs/>
        </w:rPr>
        <w:t>ALITĂȚI MOTRICE</w:t>
      </w:r>
      <w:r w:rsidRPr="00D70944">
        <w:rPr>
          <w:b/>
          <w:bCs/>
          <w:i/>
        </w:rPr>
        <w:t xml:space="preserve"> </w:t>
      </w:r>
    </w:p>
    <w:p w:rsidR="00446F67" w:rsidRPr="00D70944" w:rsidRDefault="00446F67" w:rsidP="00446F67">
      <w:pPr>
        <w:ind w:left="720" w:firstLine="360"/>
        <w:jc w:val="both"/>
        <w:rPr>
          <w:b/>
          <w:bCs/>
        </w:rPr>
      </w:pPr>
      <w:r w:rsidRPr="00D70944">
        <w:rPr>
          <w:b/>
          <w:bCs/>
        </w:rPr>
        <w:t xml:space="preserve">Pentru candidații bărbați: </w:t>
      </w:r>
    </w:p>
    <w:p w:rsidR="00446F67" w:rsidRPr="00D70944" w:rsidRDefault="00446F67" w:rsidP="00446F67">
      <w:pPr>
        <w:numPr>
          <w:ilvl w:val="0"/>
          <w:numId w:val="1"/>
        </w:numPr>
        <w:ind w:left="720" w:firstLine="360"/>
        <w:jc w:val="both"/>
        <w:rPr>
          <w:bCs/>
        </w:rPr>
      </w:pPr>
      <w:r w:rsidRPr="00D70944">
        <w:rPr>
          <w:bCs/>
        </w:rPr>
        <w:lastRenderedPageBreak/>
        <w:t xml:space="preserve">La comanda </w:t>
      </w:r>
      <w:r w:rsidRPr="00D70944">
        <w:rPr>
          <w:b/>
          <w:bCs/>
        </w:rPr>
        <w:t>start</w:t>
      </w:r>
      <w:r w:rsidRPr="00D70944">
        <w:rPr>
          <w:bCs/>
        </w:rPr>
        <w:t xml:space="preserve"> execută </w:t>
      </w:r>
      <w:r w:rsidRPr="00D70944">
        <w:rPr>
          <w:b/>
          <w:bCs/>
        </w:rPr>
        <w:t>alergare de rezistență</w:t>
      </w:r>
      <w:r w:rsidRPr="00D70944">
        <w:rPr>
          <w:bCs/>
        </w:rPr>
        <w:t xml:space="preserve"> 1000 de metri, contra timp; </w:t>
      </w:r>
    </w:p>
    <w:p w:rsidR="00446F67" w:rsidRPr="00D70944" w:rsidRDefault="00446F67" w:rsidP="00446F67">
      <w:pPr>
        <w:numPr>
          <w:ilvl w:val="0"/>
          <w:numId w:val="1"/>
        </w:numPr>
        <w:ind w:left="720" w:firstLine="360"/>
        <w:jc w:val="both"/>
        <w:rPr>
          <w:bCs/>
        </w:rPr>
      </w:pPr>
      <w:r w:rsidRPr="00D70944">
        <w:rPr>
          <w:bCs/>
        </w:rPr>
        <w:t xml:space="preserve">După o pauză de 2 minute de la terminare, execută </w:t>
      </w:r>
      <w:proofErr w:type="spellStart"/>
      <w:r>
        <w:rPr>
          <w:b/>
          <w:bCs/>
        </w:rPr>
        <w:t>flexie</w:t>
      </w:r>
      <w:proofErr w:type="spellEnd"/>
      <w:r>
        <w:rPr>
          <w:b/>
          <w:bCs/>
        </w:rPr>
        <w:t xml:space="preserve"> abdominală</w:t>
      </w:r>
      <w:r w:rsidRPr="00D70944">
        <w:rPr>
          <w:bCs/>
        </w:rPr>
        <w:t>;</w:t>
      </w:r>
    </w:p>
    <w:p w:rsidR="00446F67" w:rsidRPr="00D70944" w:rsidRDefault="00446F67" w:rsidP="00446F67">
      <w:pPr>
        <w:ind w:left="720" w:firstLine="360"/>
        <w:jc w:val="both"/>
        <w:rPr>
          <w:b/>
          <w:bCs/>
        </w:rPr>
      </w:pPr>
      <w:r w:rsidRPr="00D70944">
        <w:rPr>
          <w:b/>
          <w:bCs/>
        </w:rPr>
        <w:t xml:space="preserve">Pentru candidații femei: </w:t>
      </w:r>
    </w:p>
    <w:p w:rsidR="00446F67" w:rsidRPr="00D70944" w:rsidRDefault="00446F67" w:rsidP="00446F67">
      <w:pPr>
        <w:numPr>
          <w:ilvl w:val="0"/>
          <w:numId w:val="1"/>
        </w:numPr>
        <w:ind w:left="720" w:firstLine="360"/>
        <w:jc w:val="both"/>
        <w:rPr>
          <w:bCs/>
        </w:rPr>
      </w:pPr>
      <w:r w:rsidRPr="00D70944">
        <w:rPr>
          <w:bCs/>
        </w:rPr>
        <w:t xml:space="preserve">La comanda </w:t>
      </w:r>
      <w:r w:rsidRPr="00D70944">
        <w:rPr>
          <w:b/>
          <w:bCs/>
        </w:rPr>
        <w:t>start</w:t>
      </w:r>
      <w:r w:rsidRPr="00D70944">
        <w:rPr>
          <w:bCs/>
        </w:rPr>
        <w:t xml:space="preserve"> execută </w:t>
      </w:r>
      <w:r w:rsidRPr="00D70944">
        <w:rPr>
          <w:b/>
          <w:bCs/>
        </w:rPr>
        <w:t>alergare de rezistență</w:t>
      </w:r>
      <w:r w:rsidRPr="00D70944">
        <w:rPr>
          <w:bCs/>
        </w:rPr>
        <w:t xml:space="preserve"> 800 de metri, contra timp;</w:t>
      </w:r>
    </w:p>
    <w:p w:rsidR="00446F67" w:rsidRPr="00D70944" w:rsidRDefault="00446F67" w:rsidP="00446F67">
      <w:pPr>
        <w:numPr>
          <w:ilvl w:val="0"/>
          <w:numId w:val="1"/>
        </w:numPr>
        <w:ind w:left="720" w:firstLine="360"/>
        <w:jc w:val="both"/>
        <w:rPr>
          <w:bCs/>
        </w:rPr>
      </w:pPr>
      <w:r w:rsidRPr="00D70944">
        <w:rPr>
          <w:bCs/>
        </w:rPr>
        <w:t xml:space="preserve">După o pauză de 2 minute de la terminare, execută </w:t>
      </w:r>
      <w:proofErr w:type="spellStart"/>
      <w:r>
        <w:rPr>
          <w:b/>
          <w:bCs/>
        </w:rPr>
        <w:t>flexie</w:t>
      </w:r>
      <w:proofErr w:type="spellEnd"/>
      <w:r>
        <w:rPr>
          <w:b/>
          <w:bCs/>
        </w:rPr>
        <w:t xml:space="preserve"> abdominală</w:t>
      </w:r>
      <w:r w:rsidRPr="00D70944">
        <w:rPr>
          <w:bCs/>
        </w:rPr>
        <w:t>;</w:t>
      </w:r>
    </w:p>
    <w:p w:rsidR="00446F67" w:rsidRPr="00D70944" w:rsidRDefault="00446F67" w:rsidP="00446F67">
      <w:pPr>
        <w:pStyle w:val="NoSpacing"/>
        <w:ind w:firstLine="360"/>
        <w:jc w:val="both"/>
      </w:pPr>
      <w:r w:rsidRPr="00D70944">
        <w:t>Modalitatea de execuție:</w:t>
      </w:r>
    </w:p>
    <w:p w:rsidR="00446F67" w:rsidRPr="00D70944" w:rsidRDefault="00446F67" w:rsidP="00446F67">
      <w:pPr>
        <w:pStyle w:val="NoSpacing"/>
        <w:ind w:firstLine="360"/>
        <w:jc w:val="both"/>
        <w:rPr>
          <w:bCs/>
        </w:rPr>
      </w:pPr>
      <w:r w:rsidRPr="00D70944">
        <w:rPr>
          <w:bCs/>
        </w:rPr>
        <w:t xml:space="preserve">- candidatul execută toate probele numai în ținută sportivă adecvată anotimpului </w:t>
      </w:r>
      <w:proofErr w:type="spellStart"/>
      <w:r w:rsidRPr="00D70944">
        <w:rPr>
          <w:bCs/>
        </w:rPr>
        <w:t>şi</w:t>
      </w:r>
      <w:proofErr w:type="spellEnd"/>
      <w:r w:rsidRPr="00D70944">
        <w:rPr>
          <w:bCs/>
        </w:rPr>
        <w:t xml:space="preserve"> specificului componentei;</w:t>
      </w:r>
    </w:p>
    <w:p w:rsidR="00446F67" w:rsidRPr="00D70944" w:rsidRDefault="00446F67" w:rsidP="00446F67">
      <w:pPr>
        <w:pStyle w:val="NoSpacing"/>
        <w:ind w:firstLine="360"/>
        <w:jc w:val="both"/>
        <w:rPr>
          <w:bCs/>
        </w:rPr>
      </w:pPr>
      <w:r w:rsidRPr="00D70944">
        <w:rPr>
          <w:bCs/>
        </w:rPr>
        <w:t>- pentru executarea probelor candidatul are dreptul la o singură încercare;</w:t>
      </w:r>
    </w:p>
    <w:p w:rsidR="00446F67" w:rsidRPr="00D70944" w:rsidRDefault="00446F67" w:rsidP="00446F67">
      <w:pPr>
        <w:pStyle w:val="NoSpacing"/>
        <w:ind w:firstLine="360"/>
        <w:jc w:val="both"/>
        <w:rPr>
          <w:bCs/>
        </w:rPr>
      </w:pPr>
      <w:r w:rsidRPr="00D70944">
        <w:t xml:space="preserve">- </w:t>
      </w:r>
      <w:r w:rsidRPr="00D70944">
        <w:rPr>
          <w:bCs/>
        </w:rPr>
        <w:t xml:space="preserve">candidatul </w:t>
      </w:r>
      <w:r w:rsidRPr="00D70944">
        <w:t xml:space="preserve">trebuie să parcurgă în întregime probele </w:t>
      </w:r>
      <w:proofErr w:type="spellStart"/>
      <w:r w:rsidRPr="00D70944">
        <w:t>şi</w:t>
      </w:r>
      <w:proofErr w:type="spellEnd"/>
      <w:r w:rsidRPr="00D70944">
        <w:t xml:space="preserve"> elementele ce le compun, în ordinea stabilită prin prezentul anunț, respectând </w:t>
      </w:r>
      <w:r w:rsidRPr="00D70944">
        <w:rPr>
          <w:bCs/>
        </w:rPr>
        <w:t xml:space="preserve">timpii de </w:t>
      </w:r>
      <w:r>
        <w:rPr>
          <w:bCs/>
        </w:rPr>
        <w:t>repaus dintre elementele probei</w:t>
      </w:r>
      <w:r w:rsidRPr="00D70944">
        <w:rPr>
          <w:bCs/>
        </w:rPr>
        <w:t>;</w:t>
      </w:r>
    </w:p>
    <w:p w:rsidR="00446F67" w:rsidRPr="00D70944" w:rsidRDefault="00446F67" w:rsidP="00446F67">
      <w:pPr>
        <w:pStyle w:val="NoSpacing"/>
        <w:ind w:firstLine="360"/>
        <w:jc w:val="both"/>
      </w:pPr>
      <w:r w:rsidRPr="00D70944">
        <w:rPr>
          <w:bCs/>
        </w:rPr>
        <w:t xml:space="preserve">- terminarea timpului de </w:t>
      </w:r>
      <w:r>
        <w:rPr>
          <w:bCs/>
        </w:rPr>
        <w:t>repaus</w:t>
      </w:r>
      <w:r w:rsidRPr="00D70944">
        <w:rPr>
          <w:bCs/>
        </w:rPr>
        <w:t xml:space="preserve"> dintre </w:t>
      </w:r>
      <w:r>
        <w:rPr>
          <w:bCs/>
        </w:rPr>
        <w:t>elementele probei</w:t>
      </w:r>
      <w:r w:rsidRPr="00D70944">
        <w:rPr>
          <w:bCs/>
        </w:rPr>
        <w:t xml:space="preserve"> este anunțat de către evaluator; </w:t>
      </w:r>
    </w:p>
    <w:p w:rsidR="00446F67" w:rsidRPr="00D70944" w:rsidRDefault="00446F67" w:rsidP="00446F67">
      <w:pPr>
        <w:pStyle w:val="NoSpacing"/>
        <w:ind w:firstLine="360"/>
        <w:jc w:val="both"/>
        <w:rPr>
          <w:bCs/>
        </w:rPr>
      </w:pPr>
      <w:r w:rsidRPr="00D70944">
        <w:rPr>
          <w:bCs/>
        </w:rPr>
        <w:t xml:space="preserve">- </w:t>
      </w:r>
      <w:r w:rsidRPr="00D70944">
        <w:rPr>
          <w:b/>
          <w:bCs/>
          <w:u w:val="single"/>
        </w:rPr>
        <w:t>proba de rezistență</w:t>
      </w:r>
      <w:r w:rsidRPr="00D70944">
        <w:rPr>
          <w:bCs/>
        </w:rPr>
        <w:t xml:space="preserve"> se execută cu startul din picioare, iar alergarea începe la comanda evaluatorului, concomitent cu pornirea cronometrului.</w:t>
      </w:r>
    </w:p>
    <w:p w:rsidR="00446F67" w:rsidRPr="00D70944" w:rsidRDefault="00446F67" w:rsidP="00446F67">
      <w:pPr>
        <w:pStyle w:val="NoSpacing"/>
        <w:ind w:firstLine="360"/>
        <w:jc w:val="both"/>
        <w:rPr>
          <w:bCs/>
        </w:rPr>
      </w:pPr>
      <w:r w:rsidRPr="00D70944">
        <w:rPr>
          <w:bCs/>
        </w:rPr>
        <w:t xml:space="preserve">Alergarea de rezistență 1000/800 metri se desfășoară în aer liber. În cazul în care condițiile meteorologice împiedică organizarea </w:t>
      </w:r>
      <w:proofErr w:type="spellStart"/>
      <w:r w:rsidRPr="00D70944">
        <w:rPr>
          <w:bCs/>
        </w:rPr>
        <w:t>şi</w:t>
      </w:r>
      <w:proofErr w:type="spellEnd"/>
      <w:r w:rsidRPr="00D70944">
        <w:rPr>
          <w:bCs/>
        </w:rPr>
        <w:t xml:space="preserve"> </w:t>
      </w:r>
      <w:proofErr w:type="spellStart"/>
      <w:r w:rsidRPr="00D70944">
        <w:rPr>
          <w:bCs/>
        </w:rPr>
        <w:t>desfăşurarea</w:t>
      </w:r>
      <w:proofErr w:type="spellEnd"/>
      <w:r w:rsidRPr="00D70944">
        <w:rPr>
          <w:bCs/>
        </w:rPr>
        <w:t xml:space="preserve"> acesteia (pe timpul ploilor </w:t>
      </w:r>
      <w:proofErr w:type="spellStart"/>
      <w:r w:rsidRPr="00D70944">
        <w:rPr>
          <w:bCs/>
        </w:rPr>
        <w:t>torenţiale</w:t>
      </w:r>
      <w:proofErr w:type="spellEnd"/>
      <w:r w:rsidRPr="00D70944">
        <w:rPr>
          <w:bCs/>
        </w:rPr>
        <w:t xml:space="preserve">, pe timp de </w:t>
      </w:r>
      <w:proofErr w:type="spellStart"/>
      <w:r w:rsidRPr="00D70944">
        <w:rPr>
          <w:bCs/>
        </w:rPr>
        <w:t>ceaţă</w:t>
      </w:r>
      <w:proofErr w:type="spellEnd"/>
      <w:r w:rsidRPr="00D70944">
        <w:rPr>
          <w:bCs/>
        </w:rPr>
        <w:t xml:space="preserve">, la temperaturi de peste +35°C sau sub 0°C ori în alte </w:t>
      </w:r>
      <w:proofErr w:type="spellStart"/>
      <w:r w:rsidRPr="00D70944">
        <w:rPr>
          <w:bCs/>
        </w:rPr>
        <w:t>condiţii</w:t>
      </w:r>
      <w:proofErr w:type="spellEnd"/>
      <w:r w:rsidRPr="00D70944">
        <w:rPr>
          <w:bCs/>
        </w:rPr>
        <w:t xml:space="preserve"> de natură să favorizeze producerea de accidente), desfășurarea probei se poate amâna, la propunerea comisiei, cu acordul </w:t>
      </w:r>
      <w:proofErr w:type="spellStart"/>
      <w:r w:rsidRPr="00D70944">
        <w:rPr>
          <w:bCs/>
        </w:rPr>
        <w:t>preşedintelui</w:t>
      </w:r>
      <w:proofErr w:type="spellEnd"/>
      <w:r w:rsidRPr="00D70944">
        <w:rPr>
          <w:bCs/>
        </w:rPr>
        <w:t xml:space="preserve"> comisiei, până la momentul când proba se pot desfășura în condiții normale.</w:t>
      </w:r>
    </w:p>
    <w:p w:rsidR="00446F67" w:rsidRPr="00D70944" w:rsidRDefault="00446F67" w:rsidP="00446F67">
      <w:pPr>
        <w:pStyle w:val="NoSpacing"/>
        <w:ind w:firstLine="360"/>
        <w:jc w:val="both"/>
        <w:rPr>
          <w:bCs/>
        </w:rPr>
      </w:pPr>
      <w:r w:rsidRPr="00D70944">
        <w:rPr>
          <w:bCs/>
        </w:rPr>
        <w:t xml:space="preserve">- </w:t>
      </w:r>
      <w:r w:rsidRPr="00D70944">
        <w:rPr>
          <w:b/>
          <w:bCs/>
          <w:u w:val="single"/>
        </w:rPr>
        <w:t xml:space="preserve">proba de </w:t>
      </w:r>
      <w:proofErr w:type="spellStart"/>
      <w:r w:rsidRPr="00D70944">
        <w:rPr>
          <w:b/>
          <w:bCs/>
          <w:u w:val="single"/>
        </w:rPr>
        <w:t>flexie</w:t>
      </w:r>
      <w:proofErr w:type="spellEnd"/>
      <w:r w:rsidRPr="00D70944">
        <w:rPr>
          <w:b/>
          <w:bCs/>
          <w:u w:val="single"/>
        </w:rPr>
        <w:t xml:space="preserve"> abdominală</w:t>
      </w:r>
      <w:r w:rsidRPr="00D70944">
        <w:rPr>
          <w:bCs/>
        </w:rPr>
        <w:t xml:space="preserve"> (abdomene) se execută din </w:t>
      </w:r>
      <w:proofErr w:type="spellStart"/>
      <w:r w:rsidRPr="00D70944">
        <w:rPr>
          <w:bCs/>
        </w:rPr>
        <w:t>poziţia</w:t>
      </w:r>
      <w:proofErr w:type="spellEnd"/>
      <w:r w:rsidRPr="00D70944">
        <w:rPr>
          <w:bCs/>
        </w:rPr>
        <w:t xml:space="preserve"> culcat pe spate, cu mâinile la ceafă </w:t>
      </w:r>
      <w:proofErr w:type="spellStart"/>
      <w:r w:rsidRPr="00D70944">
        <w:rPr>
          <w:bCs/>
        </w:rPr>
        <w:t>şi</w:t>
      </w:r>
      <w:proofErr w:type="spellEnd"/>
      <w:r w:rsidRPr="00D70944">
        <w:rPr>
          <w:bCs/>
        </w:rPr>
        <w:t xml:space="preserve"> sprijin la picioare, timp de două minute, fără pauză </w:t>
      </w:r>
      <w:r w:rsidRPr="00D70944">
        <w:t xml:space="preserve">și se consideră corectă atunci când omoplații ating solul în extensie și trunchiul este la 90 de grade cu picioarele, în </w:t>
      </w:r>
      <w:proofErr w:type="spellStart"/>
      <w:r w:rsidRPr="00D70944">
        <w:t>flexie</w:t>
      </w:r>
      <w:proofErr w:type="spellEnd"/>
      <w:r w:rsidRPr="00D70944">
        <w:rPr>
          <w:bCs/>
        </w:rPr>
        <w:t>;</w:t>
      </w:r>
    </w:p>
    <w:p w:rsidR="00446F67" w:rsidRPr="00D70944" w:rsidRDefault="00446F67" w:rsidP="00446F67">
      <w:pPr>
        <w:ind w:firstLine="360"/>
        <w:jc w:val="both"/>
        <w:rPr>
          <w:snapToGrid w:val="0"/>
        </w:rPr>
      </w:pPr>
      <w:r w:rsidRPr="00D70944">
        <w:t xml:space="preserve">Candidatul este eliminat din concurs </w:t>
      </w:r>
      <w:proofErr w:type="spellStart"/>
      <w:r w:rsidRPr="00D70944">
        <w:t>şi</w:t>
      </w:r>
      <w:proofErr w:type="spellEnd"/>
      <w:r w:rsidRPr="00D70944">
        <w:t xml:space="preserve"> declarat „</w:t>
      </w:r>
      <w:r w:rsidR="00ED446D">
        <w:rPr>
          <w:i/>
        </w:rPr>
        <w:t>Respins</w:t>
      </w:r>
      <w:r w:rsidRPr="00D70944">
        <w:t>” în următoarele situații:</w:t>
      </w:r>
    </w:p>
    <w:p w:rsidR="00446F67" w:rsidRPr="00D70944" w:rsidRDefault="00446F67" w:rsidP="00446F67">
      <w:pPr>
        <w:pStyle w:val="NoSpacing"/>
        <w:ind w:firstLine="360"/>
        <w:jc w:val="both"/>
      </w:pPr>
      <w:r w:rsidRPr="00D70944">
        <w:rPr>
          <w:bCs/>
        </w:rPr>
        <w:t xml:space="preserve">a) </w:t>
      </w:r>
      <w:r w:rsidRPr="00D70944">
        <w:t>nu parcurge sau refuză să parcurgă unul din elementele componentei motrice;</w:t>
      </w:r>
    </w:p>
    <w:p w:rsidR="00446F67" w:rsidRPr="00D70944" w:rsidRDefault="00446F67" w:rsidP="00446F67">
      <w:pPr>
        <w:pStyle w:val="NoSpacing"/>
        <w:ind w:firstLine="360"/>
        <w:jc w:val="both"/>
      </w:pPr>
      <w:r w:rsidRPr="00D70944">
        <w:t>b) calcă linia de start la probele de alergare de rezistență;</w:t>
      </w:r>
    </w:p>
    <w:p w:rsidR="00446F67" w:rsidRPr="00D70944" w:rsidRDefault="00446F67" w:rsidP="00446F67">
      <w:pPr>
        <w:pStyle w:val="NoSpacing"/>
        <w:ind w:firstLine="360"/>
        <w:jc w:val="both"/>
      </w:pPr>
      <w:r w:rsidRPr="00D70944">
        <w:t>c) nu respectă traseul probei de alergare de rezistență;</w:t>
      </w:r>
    </w:p>
    <w:p w:rsidR="00446F67" w:rsidRPr="00D70944" w:rsidRDefault="00446F67" w:rsidP="00446F67">
      <w:pPr>
        <w:pStyle w:val="NoSpacing"/>
        <w:ind w:firstLine="360"/>
        <w:jc w:val="both"/>
      </w:pPr>
      <w:r w:rsidRPr="00D70944">
        <w:t>d) nu respectă modul de executare impus pentru probe și timpii de executare a acestora;</w:t>
      </w:r>
    </w:p>
    <w:p w:rsidR="00446F67" w:rsidRPr="00D70944" w:rsidRDefault="00446F67" w:rsidP="00446F67">
      <w:pPr>
        <w:pStyle w:val="NoSpacing"/>
        <w:ind w:firstLine="360"/>
        <w:jc w:val="both"/>
      </w:pPr>
      <w:r w:rsidRPr="00D70944">
        <w:t>e) nu respectă indicațiile evaluatorului;</w:t>
      </w:r>
    </w:p>
    <w:p w:rsidR="00446F67" w:rsidRPr="00D70944" w:rsidRDefault="00446F67" w:rsidP="00446F67">
      <w:pPr>
        <w:pStyle w:val="NoSpacing"/>
        <w:ind w:firstLine="360"/>
        <w:jc w:val="both"/>
      </w:pPr>
      <w:r w:rsidRPr="00D70944">
        <w:t xml:space="preserve">f) depășește timpii de </w:t>
      </w:r>
      <w:r>
        <w:t>repaus</w:t>
      </w:r>
      <w:r w:rsidRPr="00D70944">
        <w:t xml:space="preserve"> dintre elementele componentei motrice.</w:t>
      </w:r>
    </w:p>
    <w:p w:rsidR="00446F67" w:rsidRPr="00D70944" w:rsidRDefault="00446F67" w:rsidP="00446F67">
      <w:pPr>
        <w:pStyle w:val="NoSpacing"/>
        <w:ind w:firstLine="360"/>
        <w:jc w:val="both"/>
      </w:pPr>
      <w:r w:rsidRPr="00D70944">
        <w:t xml:space="preserve">g) la executarea probei de </w:t>
      </w:r>
      <w:proofErr w:type="spellStart"/>
      <w:r w:rsidRPr="00D70944">
        <w:t>flexie</w:t>
      </w:r>
      <w:proofErr w:type="spellEnd"/>
      <w:r w:rsidRPr="00D70944">
        <w:t xml:space="preserve"> abdominală (abdomene) candidatul se prinde cu </w:t>
      </w:r>
      <w:proofErr w:type="spellStart"/>
      <w:r w:rsidRPr="00D70944">
        <w:t>măinile</w:t>
      </w:r>
      <w:proofErr w:type="spellEnd"/>
      <w:r w:rsidRPr="00D70944">
        <w:t xml:space="preserve"> de coapse, genunchi sau elemente de vestimentație pentru realizarea </w:t>
      </w:r>
      <w:proofErr w:type="spellStart"/>
      <w:r w:rsidRPr="00D70944">
        <w:t>flexiei</w:t>
      </w:r>
      <w:proofErr w:type="spellEnd"/>
      <w:r w:rsidRPr="00D70944">
        <w:t xml:space="preserve"> sau extensiei</w:t>
      </w:r>
    </w:p>
    <w:p w:rsidR="00446F67" w:rsidRDefault="00446F67" w:rsidP="00446F67">
      <w:pPr>
        <w:pStyle w:val="NoSpacing"/>
        <w:ind w:firstLine="360"/>
        <w:jc w:val="both"/>
      </w:pPr>
      <w:r w:rsidRPr="00D70944">
        <w:t>Este declarat „</w:t>
      </w:r>
      <w:r w:rsidR="00ED446D">
        <w:rPr>
          <w:i/>
        </w:rPr>
        <w:t>Admis</w:t>
      </w:r>
      <w:r w:rsidRPr="00D70944">
        <w:t>“ candidatul care obține minimum nota 5.00 la fiecare probă conform baremului de evaluare, iar media aritmetică a notelor obținute este de minimum 7.00.</w:t>
      </w:r>
    </w:p>
    <w:p w:rsidR="00446F67" w:rsidRPr="00D70944" w:rsidRDefault="00446F67" w:rsidP="00446F67">
      <w:pPr>
        <w:pStyle w:val="NoSpacing"/>
        <w:ind w:firstLine="360"/>
        <w:jc w:val="both"/>
      </w:pPr>
    </w:p>
    <w:p w:rsidR="00446F67" w:rsidRPr="00D70944" w:rsidRDefault="00446F67" w:rsidP="00BF66CC">
      <w:pPr>
        <w:pStyle w:val="NoSpacing"/>
        <w:jc w:val="center"/>
        <w:rPr>
          <w:b/>
          <w:u w:val="single"/>
        </w:rPr>
      </w:pPr>
      <w:r w:rsidRPr="00D70944">
        <w:rPr>
          <w:b/>
        </w:rPr>
        <w:t xml:space="preserve">Bareme </w:t>
      </w:r>
      <w:r>
        <w:rPr>
          <w:b/>
        </w:rPr>
        <w:t>C</w:t>
      </w:r>
      <w:r w:rsidRPr="00D70944">
        <w:rPr>
          <w:b/>
        </w:rPr>
        <w:t>omponent</w:t>
      </w:r>
      <w:r>
        <w:rPr>
          <w:b/>
        </w:rPr>
        <w:t>a 2</w:t>
      </w:r>
      <w:r w:rsidRPr="00D70944">
        <w:rPr>
          <w:b/>
        </w:rPr>
        <w:t xml:space="preserve"> </w:t>
      </w:r>
      <w:r>
        <w:rPr>
          <w:b/>
        </w:rPr>
        <w:t xml:space="preserve">– </w:t>
      </w:r>
      <w:r w:rsidR="00BF66CC">
        <w:rPr>
          <w:b/>
        </w:rPr>
        <w:t xml:space="preserve">Calități </w:t>
      </w:r>
      <w:r>
        <w:rPr>
          <w:b/>
        </w:rPr>
        <w:t>motrice</w:t>
      </w:r>
    </w:p>
    <w:tbl>
      <w:tblPr>
        <w:tblW w:w="10133" w:type="dxa"/>
        <w:tblLook w:val="04A0" w:firstRow="1" w:lastRow="0" w:firstColumn="1" w:lastColumn="0" w:noHBand="0" w:noVBand="1"/>
      </w:tblPr>
      <w:tblGrid>
        <w:gridCol w:w="1103"/>
        <w:gridCol w:w="679"/>
        <w:gridCol w:w="679"/>
        <w:gridCol w:w="679"/>
        <w:gridCol w:w="679"/>
        <w:gridCol w:w="679"/>
        <w:gridCol w:w="688"/>
        <w:gridCol w:w="863"/>
        <w:gridCol w:w="679"/>
        <w:gridCol w:w="679"/>
        <w:gridCol w:w="679"/>
        <w:gridCol w:w="679"/>
        <w:gridCol w:w="679"/>
        <w:gridCol w:w="679"/>
        <w:gridCol w:w="10"/>
      </w:tblGrid>
      <w:tr w:rsidR="00446F67" w:rsidRPr="00D70944" w:rsidTr="00446F67">
        <w:trPr>
          <w:trHeight w:val="278"/>
        </w:trPr>
        <w:tc>
          <w:tcPr>
            <w:tcW w:w="10133" w:type="dxa"/>
            <w:gridSpan w:val="15"/>
            <w:tcBorders>
              <w:top w:val="single" w:sz="8" w:space="0" w:color="auto"/>
              <w:left w:val="single" w:sz="8" w:space="0" w:color="auto"/>
              <w:bottom w:val="nil"/>
              <w:right w:val="nil"/>
            </w:tcBorders>
            <w:shd w:val="clear" w:color="000000" w:fill="BFBFBF"/>
            <w:noWrap/>
            <w:vAlign w:val="center"/>
            <w:hideMark/>
          </w:tcPr>
          <w:p w:rsidR="00446F67" w:rsidRPr="00D70944" w:rsidRDefault="00446F67" w:rsidP="00446F67">
            <w:pPr>
              <w:jc w:val="center"/>
              <w:rPr>
                <w:b/>
                <w:bCs/>
                <w:sz w:val="20"/>
                <w:szCs w:val="20"/>
                <w:lang w:eastAsia="ro-RO"/>
              </w:rPr>
            </w:pPr>
            <w:r w:rsidRPr="00D70944">
              <w:rPr>
                <w:b/>
                <w:bCs/>
                <w:sz w:val="20"/>
                <w:szCs w:val="20"/>
              </w:rPr>
              <w:t>PROBE  BARBATI</w:t>
            </w:r>
          </w:p>
        </w:tc>
      </w:tr>
      <w:tr w:rsidR="00446F67" w:rsidRPr="00D70944" w:rsidTr="00446F67">
        <w:trPr>
          <w:trHeight w:val="235"/>
        </w:trPr>
        <w:tc>
          <w:tcPr>
            <w:tcW w:w="5186" w:type="dxa"/>
            <w:gridSpan w:val="7"/>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Rezistenta - 1000m</w:t>
            </w:r>
          </w:p>
        </w:tc>
        <w:tc>
          <w:tcPr>
            <w:tcW w:w="4947" w:type="dxa"/>
            <w:gridSpan w:val="8"/>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Abdomene</w:t>
            </w:r>
          </w:p>
        </w:tc>
      </w:tr>
      <w:tr w:rsidR="00446F67" w:rsidRPr="00D70944" w:rsidTr="00446F67">
        <w:trPr>
          <w:trHeight w:val="235"/>
        </w:trPr>
        <w:tc>
          <w:tcPr>
            <w:tcW w:w="1103" w:type="dxa"/>
            <w:tcBorders>
              <w:top w:val="nil"/>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PERF</w:t>
            </w:r>
          </w:p>
        </w:tc>
        <w:tc>
          <w:tcPr>
            <w:tcW w:w="4083" w:type="dxa"/>
            <w:gridSpan w:val="6"/>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NOTE/GRUPE DE VÂRSTĂ</w:t>
            </w:r>
          </w:p>
        </w:tc>
        <w:tc>
          <w:tcPr>
            <w:tcW w:w="863"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proofErr w:type="spellStart"/>
            <w:r w:rsidRPr="00D70944">
              <w:rPr>
                <w:b/>
                <w:bCs/>
                <w:sz w:val="20"/>
                <w:szCs w:val="20"/>
              </w:rPr>
              <w:t>Perf</w:t>
            </w:r>
            <w:proofErr w:type="spellEnd"/>
          </w:p>
        </w:tc>
        <w:tc>
          <w:tcPr>
            <w:tcW w:w="4084" w:type="dxa"/>
            <w:gridSpan w:val="7"/>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NOTE/GRUPE DE VÂRSTĂ</w:t>
            </w:r>
          </w:p>
        </w:tc>
      </w:tr>
      <w:tr w:rsidR="00446F67" w:rsidRPr="00D70944" w:rsidTr="00446F67">
        <w:trPr>
          <w:gridAfter w:val="1"/>
          <w:wAfter w:w="10" w:type="dxa"/>
          <w:trHeight w:val="235"/>
        </w:trPr>
        <w:tc>
          <w:tcPr>
            <w:tcW w:w="1103" w:type="dxa"/>
            <w:tcBorders>
              <w:top w:val="nil"/>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Timp</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III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IV</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V</w:t>
            </w:r>
          </w:p>
        </w:tc>
        <w:tc>
          <w:tcPr>
            <w:tcW w:w="688"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VI</w:t>
            </w:r>
          </w:p>
        </w:tc>
        <w:tc>
          <w:tcPr>
            <w:tcW w:w="863"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proofErr w:type="spellStart"/>
            <w:r w:rsidRPr="00D70944">
              <w:rPr>
                <w:rFonts w:ascii="Calibri" w:hAnsi="Calibri"/>
                <w:b/>
                <w:bCs/>
                <w:sz w:val="20"/>
                <w:szCs w:val="20"/>
              </w:rPr>
              <w:t>Rep</w:t>
            </w:r>
            <w:proofErr w:type="spellEnd"/>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III</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IV</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V</w:t>
            </w:r>
          </w:p>
        </w:tc>
        <w:tc>
          <w:tcPr>
            <w:tcW w:w="679"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VI</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3'40''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3'50''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48</w:t>
            </w:r>
          </w:p>
        </w:tc>
        <w:tc>
          <w:tcPr>
            <w:tcW w:w="679"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47</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4'00''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4'05''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4'20''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4'30''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4'40''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lastRenderedPageBreak/>
              <w:t>4'45''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4'50''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32553">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4'55''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32553">
        <w:trPr>
          <w:gridAfter w:val="1"/>
          <w:wAfter w:w="10" w:type="dxa"/>
          <w:trHeight w:val="225"/>
        </w:trPr>
        <w:tc>
          <w:tcPr>
            <w:tcW w:w="110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5'00''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34</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0E0401">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5'05''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0E0401">
        <w:trPr>
          <w:gridAfter w:val="1"/>
          <w:wAfter w:w="10" w:type="dxa"/>
          <w:trHeight w:val="225"/>
        </w:trPr>
        <w:tc>
          <w:tcPr>
            <w:tcW w:w="110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5'10''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5'20''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30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5'30''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5'40''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5'50''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9</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6'00''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8</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20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6'20''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7</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6'25''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6'30''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17</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6</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6'35''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16</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5.5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6'40''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6'45''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14</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6'50''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13</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4</w:t>
            </w:r>
          </w:p>
        </w:tc>
      </w:tr>
      <w:tr w:rsidR="00446F67" w:rsidRPr="00D70944" w:rsidTr="00446F67">
        <w:trPr>
          <w:gridAfter w:val="1"/>
          <w:wAfter w:w="10" w:type="dxa"/>
          <w:trHeight w:val="235"/>
        </w:trPr>
        <w:tc>
          <w:tcPr>
            <w:tcW w:w="1103" w:type="dxa"/>
            <w:tcBorders>
              <w:top w:val="nil"/>
              <w:left w:val="single" w:sz="8" w:space="0" w:color="auto"/>
              <w:bottom w:val="single" w:sz="8"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6'55''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12</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3.5</w:t>
            </w:r>
          </w:p>
        </w:tc>
      </w:tr>
      <w:tr w:rsidR="00446F67" w:rsidRPr="00D70944" w:rsidTr="00446F67">
        <w:trPr>
          <w:gridAfter w:val="1"/>
          <w:wAfter w:w="10" w:type="dxa"/>
          <w:trHeight w:val="225"/>
        </w:trPr>
        <w:tc>
          <w:tcPr>
            <w:tcW w:w="1103"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7'00''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11</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3</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7'05''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2.5</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7'10''</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9</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2</w:t>
            </w:r>
          </w:p>
        </w:tc>
      </w:tr>
      <w:tr w:rsidR="00446F67" w:rsidRPr="00D70944" w:rsidTr="00446F67">
        <w:trPr>
          <w:gridAfter w:val="1"/>
          <w:wAfter w:w="10" w:type="dxa"/>
          <w:trHeight w:val="22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7'15''</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8</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1.5</w:t>
            </w:r>
          </w:p>
        </w:tc>
      </w:tr>
      <w:tr w:rsidR="00446F67" w:rsidRPr="00D70944" w:rsidTr="00446F67">
        <w:trPr>
          <w:gridAfter w:val="1"/>
          <w:wAfter w:w="10" w:type="dxa"/>
          <w:trHeight w:val="235"/>
        </w:trPr>
        <w:tc>
          <w:tcPr>
            <w:tcW w:w="110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7'20''</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88" w:type="dxa"/>
            <w:tcBorders>
              <w:top w:val="nil"/>
              <w:left w:val="nil"/>
              <w:bottom w:val="single" w:sz="8" w:space="0" w:color="auto"/>
              <w:right w:val="nil"/>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c>
          <w:tcPr>
            <w:tcW w:w="863"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rFonts w:ascii="Calibri" w:hAnsi="Calibri"/>
                <w:b/>
                <w:bCs/>
                <w:sz w:val="20"/>
                <w:szCs w:val="20"/>
              </w:rPr>
            </w:pPr>
            <w:r w:rsidRPr="00D70944">
              <w:rPr>
                <w:rFonts w:ascii="Calibri" w:hAnsi="Calibri"/>
                <w:b/>
                <w:bCs/>
                <w:sz w:val="20"/>
                <w:szCs w:val="20"/>
              </w:rPr>
              <w:t>7</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 </w:t>
            </w:r>
          </w:p>
        </w:tc>
        <w:tc>
          <w:tcPr>
            <w:tcW w:w="679" w:type="dxa"/>
            <w:tcBorders>
              <w:top w:val="nil"/>
              <w:left w:val="nil"/>
              <w:bottom w:val="single" w:sz="8" w:space="0" w:color="auto"/>
              <w:right w:val="single" w:sz="8" w:space="0" w:color="auto"/>
            </w:tcBorders>
            <w:shd w:val="clear" w:color="auto" w:fill="auto"/>
            <w:noWrap/>
            <w:vAlign w:val="center"/>
            <w:hideMark/>
          </w:tcPr>
          <w:p w:rsidR="00446F67" w:rsidRPr="00D70944" w:rsidRDefault="00446F67" w:rsidP="00446F67">
            <w:pPr>
              <w:jc w:val="center"/>
              <w:rPr>
                <w:rFonts w:ascii="Calibri" w:hAnsi="Calibri"/>
                <w:sz w:val="20"/>
                <w:szCs w:val="20"/>
              </w:rPr>
            </w:pPr>
            <w:r w:rsidRPr="00D70944">
              <w:rPr>
                <w:rFonts w:ascii="Calibri" w:hAnsi="Calibri"/>
                <w:sz w:val="20"/>
                <w:szCs w:val="20"/>
              </w:rPr>
              <w:t>1</w:t>
            </w:r>
          </w:p>
        </w:tc>
      </w:tr>
      <w:tr w:rsidR="00446F67" w:rsidRPr="00D70944" w:rsidTr="00446F67">
        <w:trPr>
          <w:gridAfter w:val="1"/>
          <w:wAfter w:w="10" w:type="dxa"/>
          <w:trHeight w:val="235"/>
        </w:trPr>
        <w:tc>
          <w:tcPr>
            <w:tcW w:w="1103" w:type="dxa"/>
            <w:tcBorders>
              <w:top w:val="nil"/>
              <w:left w:val="single" w:sz="8" w:space="0" w:color="auto"/>
              <w:bottom w:val="single" w:sz="4" w:space="0" w:color="auto"/>
              <w:right w:val="single" w:sz="4" w:space="0" w:color="auto"/>
            </w:tcBorders>
            <w:shd w:val="clear" w:color="000000" w:fill="BFBFBF"/>
            <w:noWrap/>
            <w:vAlign w:val="center"/>
          </w:tcPr>
          <w:p w:rsidR="00446F67" w:rsidRPr="00D70944" w:rsidRDefault="00446F67" w:rsidP="00446F67">
            <w:pPr>
              <w:jc w:val="center"/>
              <w:rPr>
                <w:rFonts w:ascii="Calibri" w:hAnsi="Calibri"/>
                <w:b/>
                <w:bCs/>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88" w:type="dxa"/>
            <w:tcBorders>
              <w:top w:val="nil"/>
              <w:left w:val="nil"/>
              <w:bottom w:val="single" w:sz="8" w:space="0" w:color="auto"/>
              <w:right w:val="nil"/>
            </w:tcBorders>
            <w:shd w:val="clear" w:color="auto" w:fill="auto"/>
            <w:noWrap/>
            <w:vAlign w:val="center"/>
          </w:tcPr>
          <w:p w:rsidR="00446F67" w:rsidRPr="00D70944" w:rsidRDefault="00446F67" w:rsidP="00446F67">
            <w:pPr>
              <w:jc w:val="center"/>
              <w:rPr>
                <w:rFonts w:ascii="Calibri" w:hAnsi="Calibri"/>
                <w:sz w:val="20"/>
                <w:szCs w:val="20"/>
              </w:rPr>
            </w:pPr>
          </w:p>
        </w:tc>
        <w:tc>
          <w:tcPr>
            <w:tcW w:w="863" w:type="dxa"/>
            <w:tcBorders>
              <w:top w:val="nil"/>
              <w:left w:val="single" w:sz="8" w:space="0" w:color="auto"/>
              <w:bottom w:val="single" w:sz="4" w:space="0" w:color="auto"/>
              <w:right w:val="single" w:sz="4" w:space="0" w:color="auto"/>
            </w:tcBorders>
            <w:shd w:val="clear" w:color="000000" w:fill="BFBFBF"/>
            <w:noWrap/>
            <w:vAlign w:val="center"/>
          </w:tcPr>
          <w:p w:rsidR="00446F67" w:rsidRPr="00D70944" w:rsidRDefault="00446F67" w:rsidP="00446F67">
            <w:pPr>
              <w:jc w:val="center"/>
              <w:rPr>
                <w:rFonts w:ascii="Calibri" w:hAnsi="Calibri"/>
                <w:b/>
                <w:bCs/>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4" w:space="0" w:color="auto"/>
            </w:tcBorders>
            <w:shd w:val="clear" w:color="auto" w:fill="auto"/>
            <w:noWrap/>
            <w:vAlign w:val="center"/>
          </w:tcPr>
          <w:p w:rsidR="00446F67" w:rsidRPr="00D70944" w:rsidRDefault="00446F67" w:rsidP="00446F67">
            <w:pPr>
              <w:jc w:val="center"/>
              <w:rPr>
                <w:rFonts w:ascii="Calibri" w:hAnsi="Calibri"/>
                <w:sz w:val="20"/>
                <w:szCs w:val="20"/>
              </w:rPr>
            </w:pPr>
          </w:p>
        </w:tc>
        <w:tc>
          <w:tcPr>
            <w:tcW w:w="679" w:type="dxa"/>
            <w:tcBorders>
              <w:top w:val="nil"/>
              <w:left w:val="nil"/>
              <w:bottom w:val="single" w:sz="8" w:space="0" w:color="auto"/>
              <w:right w:val="single" w:sz="8" w:space="0" w:color="auto"/>
            </w:tcBorders>
            <w:shd w:val="clear" w:color="auto" w:fill="auto"/>
            <w:noWrap/>
            <w:vAlign w:val="center"/>
          </w:tcPr>
          <w:p w:rsidR="00446F67" w:rsidRPr="00D70944" w:rsidRDefault="00446F67" w:rsidP="00446F67">
            <w:pPr>
              <w:jc w:val="center"/>
              <w:rPr>
                <w:rFonts w:ascii="Calibri" w:hAnsi="Calibri"/>
                <w:sz w:val="20"/>
                <w:szCs w:val="20"/>
              </w:rPr>
            </w:pPr>
          </w:p>
        </w:tc>
      </w:tr>
    </w:tbl>
    <w:p w:rsidR="00446F67" w:rsidRDefault="00446F67" w:rsidP="00446F67">
      <w:pPr>
        <w:ind w:firstLine="360"/>
        <w:jc w:val="both"/>
      </w:pPr>
    </w:p>
    <w:tbl>
      <w:tblPr>
        <w:tblW w:w="10450" w:type="dxa"/>
        <w:tblLook w:val="04A0" w:firstRow="1" w:lastRow="0" w:firstColumn="1" w:lastColumn="0" w:noHBand="0" w:noVBand="1"/>
      </w:tblPr>
      <w:tblGrid>
        <w:gridCol w:w="1092"/>
        <w:gridCol w:w="674"/>
        <w:gridCol w:w="674"/>
        <w:gridCol w:w="674"/>
        <w:gridCol w:w="674"/>
        <w:gridCol w:w="674"/>
        <w:gridCol w:w="683"/>
        <w:gridCol w:w="1252"/>
        <w:gridCol w:w="674"/>
        <w:gridCol w:w="674"/>
        <w:gridCol w:w="674"/>
        <w:gridCol w:w="674"/>
        <w:gridCol w:w="671"/>
        <w:gridCol w:w="674"/>
        <w:gridCol w:w="12"/>
      </w:tblGrid>
      <w:tr w:rsidR="00446F67" w:rsidRPr="00D70944" w:rsidTr="00446F67">
        <w:trPr>
          <w:trHeight w:val="119"/>
        </w:trPr>
        <w:tc>
          <w:tcPr>
            <w:tcW w:w="10450" w:type="dxa"/>
            <w:gridSpan w:val="15"/>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lang w:eastAsia="ro-RO"/>
              </w:rPr>
            </w:pPr>
            <w:r w:rsidRPr="00D70944">
              <w:rPr>
                <w:b/>
                <w:bCs/>
                <w:sz w:val="20"/>
                <w:szCs w:val="20"/>
              </w:rPr>
              <w:t>PROBE  FEMEI</w:t>
            </w:r>
          </w:p>
        </w:tc>
      </w:tr>
      <w:tr w:rsidR="00446F67" w:rsidRPr="00D70944" w:rsidTr="00446F67">
        <w:trPr>
          <w:trHeight w:val="160"/>
        </w:trPr>
        <w:tc>
          <w:tcPr>
            <w:tcW w:w="5145" w:type="dxa"/>
            <w:gridSpan w:val="7"/>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REZISTENTĂ – 800 m</w:t>
            </w:r>
          </w:p>
        </w:tc>
        <w:tc>
          <w:tcPr>
            <w:tcW w:w="5305" w:type="dxa"/>
            <w:gridSpan w:val="8"/>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ABDOMEN</w:t>
            </w:r>
          </w:p>
        </w:tc>
      </w:tr>
      <w:tr w:rsidR="00446F67" w:rsidRPr="00D70944" w:rsidTr="00446F67">
        <w:trPr>
          <w:trHeight w:val="188"/>
        </w:trPr>
        <w:tc>
          <w:tcPr>
            <w:tcW w:w="1092" w:type="dxa"/>
            <w:tcBorders>
              <w:top w:val="nil"/>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PERF</w:t>
            </w:r>
          </w:p>
        </w:tc>
        <w:tc>
          <w:tcPr>
            <w:tcW w:w="4053" w:type="dxa"/>
            <w:gridSpan w:val="6"/>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NOTE/GRUPE DE VÂRSTĂ</w:t>
            </w:r>
          </w:p>
        </w:tc>
        <w:tc>
          <w:tcPr>
            <w:tcW w:w="1252"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PERF</w:t>
            </w:r>
          </w:p>
        </w:tc>
        <w:tc>
          <w:tcPr>
            <w:tcW w:w="4053" w:type="dxa"/>
            <w:gridSpan w:val="7"/>
            <w:tcBorders>
              <w:top w:val="single" w:sz="8" w:space="0" w:color="auto"/>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NOTE/GRUPE DE VÂRSTĂ</w:t>
            </w:r>
          </w:p>
        </w:tc>
      </w:tr>
      <w:tr w:rsidR="00446F67" w:rsidRPr="00D70944" w:rsidTr="00446F67">
        <w:trPr>
          <w:gridAfter w:val="1"/>
          <w:wAfter w:w="12" w:type="dxa"/>
          <w:trHeight w:val="268"/>
        </w:trPr>
        <w:tc>
          <w:tcPr>
            <w:tcW w:w="1092" w:type="dxa"/>
            <w:tcBorders>
              <w:top w:val="nil"/>
              <w:left w:val="single" w:sz="8" w:space="0" w:color="auto"/>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TIMP</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III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IV</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V</w:t>
            </w:r>
          </w:p>
        </w:tc>
        <w:tc>
          <w:tcPr>
            <w:tcW w:w="683"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VI</w:t>
            </w:r>
          </w:p>
        </w:tc>
        <w:tc>
          <w:tcPr>
            <w:tcW w:w="1252"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REPET</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III</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IV</w:t>
            </w:r>
          </w:p>
        </w:tc>
        <w:tc>
          <w:tcPr>
            <w:tcW w:w="671"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V</w:t>
            </w:r>
          </w:p>
        </w:tc>
        <w:tc>
          <w:tcPr>
            <w:tcW w:w="674" w:type="dxa"/>
            <w:tcBorders>
              <w:top w:val="nil"/>
              <w:left w:val="nil"/>
              <w:bottom w:val="single" w:sz="8" w:space="0" w:color="auto"/>
              <w:right w:val="single" w:sz="8" w:space="0" w:color="auto"/>
            </w:tcBorders>
            <w:shd w:val="clear" w:color="000000" w:fill="BFBFBF"/>
            <w:noWrap/>
            <w:vAlign w:val="center"/>
            <w:hideMark/>
          </w:tcPr>
          <w:p w:rsidR="00446F67" w:rsidRPr="00D70944" w:rsidRDefault="00446F67" w:rsidP="00446F67">
            <w:pPr>
              <w:jc w:val="center"/>
              <w:rPr>
                <w:sz w:val="20"/>
                <w:szCs w:val="20"/>
              </w:rPr>
            </w:pPr>
            <w:r w:rsidRPr="00D70944">
              <w:rPr>
                <w:sz w:val="20"/>
                <w:szCs w:val="20"/>
              </w:rPr>
              <w:t>VI</w:t>
            </w:r>
          </w:p>
        </w:tc>
      </w:tr>
      <w:tr w:rsidR="00446F67" w:rsidRPr="00D70944" w:rsidTr="00446F67">
        <w:trPr>
          <w:gridAfter w:val="1"/>
          <w:wAfter w:w="12" w:type="dxa"/>
          <w:trHeight w:val="255"/>
        </w:trPr>
        <w:tc>
          <w:tcPr>
            <w:tcW w:w="1092"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3'40"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3'50"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4'00"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4'05"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4'20"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4'30"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4'40"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4'50"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lastRenderedPageBreak/>
              <w:t>5’00"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5'05"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32553">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32553">
        <w:trPr>
          <w:gridAfter w:val="1"/>
          <w:wAfter w:w="12" w:type="dxa"/>
          <w:trHeight w:val="255"/>
        </w:trPr>
        <w:tc>
          <w:tcPr>
            <w:tcW w:w="109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5'15"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27</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0E0401">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5'20"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0E0401">
        <w:trPr>
          <w:gridAfter w:val="1"/>
          <w:wAfter w:w="12" w:type="dxa"/>
          <w:trHeight w:val="255"/>
        </w:trPr>
        <w:tc>
          <w:tcPr>
            <w:tcW w:w="109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5'25"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5'30"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5'40"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 </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10</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5'50"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20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9</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6'00"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6'05"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8</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7</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6'20"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6'25"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13</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6</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6'30"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12</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b/>
                <w:bCs/>
                <w:sz w:val="20"/>
                <w:szCs w:val="20"/>
              </w:rPr>
            </w:pPr>
            <w:r w:rsidRPr="00D70944">
              <w:rPr>
                <w:b/>
                <w:bCs/>
                <w:sz w:val="20"/>
                <w:szCs w:val="20"/>
              </w:rPr>
              <w:t>5,5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6'35"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11</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6'40"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6'45"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4</w:t>
            </w:r>
          </w:p>
        </w:tc>
      </w:tr>
      <w:tr w:rsidR="00446F67" w:rsidRPr="00D70944" w:rsidTr="00446F67">
        <w:trPr>
          <w:gridAfter w:val="1"/>
          <w:wAfter w:w="12" w:type="dxa"/>
          <w:trHeight w:val="255"/>
        </w:trPr>
        <w:tc>
          <w:tcPr>
            <w:tcW w:w="1092" w:type="dxa"/>
            <w:tcBorders>
              <w:top w:val="nil"/>
              <w:left w:val="single" w:sz="8" w:space="0" w:color="auto"/>
              <w:bottom w:val="nil"/>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6'50"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8</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3,5</w:t>
            </w:r>
          </w:p>
        </w:tc>
      </w:tr>
      <w:tr w:rsidR="00446F67" w:rsidRPr="00D70944" w:rsidTr="00446F67">
        <w:trPr>
          <w:gridAfter w:val="1"/>
          <w:wAfter w:w="12" w:type="dxa"/>
          <w:trHeight w:val="268"/>
        </w:trPr>
        <w:tc>
          <w:tcPr>
            <w:tcW w:w="1092" w:type="dxa"/>
            <w:tcBorders>
              <w:top w:val="single" w:sz="4" w:space="0" w:color="auto"/>
              <w:left w:val="single" w:sz="8" w:space="0" w:color="auto"/>
              <w:bottom w:val="single" w:sz="8"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6'55"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3</w:t>
            </w:r>
          </w:p>
        </w:tc>
      </w:tr>
      <w:tr w:rsidR="00446F67" w:rsidRPr="00D70944" w:rsidTr="00446F67">
        <w:trPr>
          <w:gridAfter w:val="1"/>
          <w:wAfter w:w="12" w:type="dxa"/>
          <w:trHeight w:val="255"/>
        </w:trPr>
        <w:tc>
          <w:tcPr>
            <w:tcW w:w="1092"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7'10"</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2,5</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7'05"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single" w:sz="4" w:space="0" w:color="auto"/>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5</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2</w:t>
            </w:r>
          </w:p>
        </w:tc>
      </w:tr>
      <w:tr w:rsidR="00446F67" w:rsidRPr="00D70944" w:rsidTr="00446F67">
        <w:trPr>
          <w:gridAfter w:val="1"/>
          <w:wAfter w:w="12" w:type="dxa"/>
          <w:trHeight w:val="255"/>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7'00"</w:t>
            </w:r>
          </w:p>
        </w:tc>
        <w:tc>
          <w:tcPr>
            <w:tcW w:w="674"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nil"/>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83" w:type="dxa"/>
            <w:tcBorders>
              <w:top w:val="nil"/>
              <w:left w:val="nil"/>
              <w:bottom w:val="nil"/>
              <w:right w:val="nil"/>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c>
          <w:tcPr>
            <w:tcW w:w="125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4"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1,5</w:t>
            </w:r>
          </w:p>
        </w:tc>
      </w:tr>
      <w:tr w:rsidR="00446F67" w:rsidRPr="00D70944" w:rsidTr="00446F67">
        <w:trPr>
          <w:gridAfter w:val="1"/>
          <w:wAfter w:w="12" w:type="dxa"/>
          <w:trHeight w:val="268"/>
        </w:trPr>
        <w:tc>
          <w:tcPr>
            <w:tcW w:w="1092" w:type="dxa"/>
            <w:tcBorders>
              <w:top w:val="nil"/>
              <w:left w:val="single" w:sz="8" w:space="0" w:color="auto"/>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7'15"</w:t>
            </w:r>
          </w:p>
        </w:tc>
        <w:tc>
          <w:tcPr>
            <w:tcW w:w="674" w:type="dxa"/>
            <w:tcBorders>
              <w:top w:val="single" w:sz="4" w:space="0" w:color="auto"/>
              <w:left w:val="nil"/>
              <w:bottom w:val="single" w:sz="8" w:space="0" w:color="auto"/>
              <w:right w:val="single" w:sz="4" w:space="0" w:color="auto"/>
            </w:tcBorders>
            <w:shd w:val="clear" w:color="auto" w:fill="auto"/>
            <w:noWrap/>
            <w:vAlign w:val="bottom"/>
            <w:hideMark/>
          </w:tcPr>
          <w:p w:rsidR="00446F67" w:rsidRPr="00D70944" w:rsidRDefault="00446F67" w:rsidP="00446F67">
            <w:pPr>
              <w:rPr>
                <w:sz w:val="20"/>
                <w:szCs w:val="20"/>
              </w:rPr>
            </w:pPr>
            <w:r w:rsidRPr="00D70944">
              <w:rPr>
                <w:sz w:val="20"/>
                <w:szCs w:val="20"/>
              </w:rPr>
              <w:t> </w:t>
            </w:r>
          </w:p>
        </w:tc>
        <w:tc>
          <w:tcPr>
            <w:tcW w:w="674" w:type="dxa"/>
            <w:tcBorders>
              <w:top w:val="single" w:sz="4" w:space="0" w:color="auto"/>
              <w:left w:val="nil"/>
              <w:bottom w:val="single" w:sz="8" w:space="0" w:color="auto"/>
              <w:right w:val="single" w:sz="4" w:space="0" w:color="auto"/>
            </w:tcBorders>
            <w:shd w:val="clear" w:color="auto" w:fill="auto"/>
            <w:noWrap/>
            <w:vAlign w:val="bottom"/>
            <w:hideMark/>
          </w:tcPr>
          <w:p w:rsidR="00446F67" w:rsidRPr="00D70944" w:rsidRDefault="00446F67" w:rsidP="00446F67">
            <w:pPr>
              <w:rPr>
                <w:sz w:val="20"/>
                <w:szCs w:val="20"/>
              </w:rPr>
            </w:pPr>
            <w:r w:rsidRPr="00D70944">
              <w:rPr>
                <w:sz w:val="20"/>
                <w:szCs w:val="20"/>
              </w:rPr>
              <w:t> </w:t>
            </w:r>
          </w:p>
        </w:tc>
        <w:tc>
          <w:tcPr>
            <w:tcW w:w="674" w:type="dxa"/>
            <w:tcBorders>
              <w:top w:val="single" w:sz="4" w:space="0" w:color="auto"/>
              <w:left w:val="nil"/>
              <w:bottom w:val="single" w:sz="8" w:space="0" w:color="auto"/>
              <w:right w:val="single" w:sz="4" w:space="0" w:color="auto"/>
            </w:tcBorders>
            <w:shd w:val="clear" w:color="auto" w:fill="auto"/>
            <w:noWrap/>
            <w:vAlign w:val="bottom"/>
            <w:hideMark/>
          </w:tcPr>
          <w:p w:rsidR="00446F67" w:rsidRPr="00D70944" w:rsidRDefault="00446F67" w:rsidP="00446F67">
            <w:pPr>
              <w:rPr>
                <w:sz w:val="20"/>
                <w:szCs w:val="20"/>
              </w:rPr>
            </w:pPr>
            <w:r w:rsidRPr="00D70944">
              <w:rPr>
                <w:sz w:val="20"/>
                <w:szCs w:val="20"/>
              </w:rPr>
              <w:t> </w:t>
            </w:r>
          </w:p>
        </w:tc>
        <w:tc>
          <w:tcPr>
            <w:tcW w:w="674" w:type="dxa"/>
            <w:tcBorders>
              <w:top w:val="single" w:sz="4" w:space="0" w:color="auto"/>
              <w:left w:val="nil"/>
              <w:bottom w:val="single" w:sz="8" w:space="0" w:color="auto"/>
              <w:right w:val="single" w:sz="4" w:space="0" w:color="auto"/>
            </w:tcBorders>
            <w:shd w:val="clear" w:color="auto" w:fill="auto"/>
            <w:noWrap/>
            <w:vAlign w:val="bottom"/>
            <w:hideMark/>
          </w:tcPr>
          <w:p w:rsidR="00446F67" w:rsidRPr="00D70944" w:rsidRDefault="00446F67" w:rsidP="00446F67">
            <w:pPr>
              <w:rPr>
                <w:sz w:val="20"/>
                <w:szCs w:val="20"/>
              </w:rPr>
            </w:pPr>
            <w:r w:rsidRPr="00D70944">
              <w:rPr>
                <w:sz w:val="20"/>
                <w:szCs w:val="20"/>
              </w:rPr>
              <w:t> </w:t>
            </w:r>
          </w:p>
        </w:tc>
        <w:tc>
          <w:tcPr>
            <w:tcW w:w="674" w:type="dxa"/>
            <w:tcBorders>
              <w:top w:val="single" w:sz="4" w:space="0" w:color="auto"/>
              <w:left w:val="nil"/>
              <w:bottom w:val="single" w:sz="8" w:space="0" w:color="auto"/>
              <w:right w:val="single" w:sz="4" w:space="0" w:color="auto"/>
            </w:tcBorders>
            <w:shd w:val="clear" w:color="auto" w:fill="auto"/>
            <w:noWrap/>
            <w:vAlign w:val="bottom"/>
            <w:hideMark/>
          </w:tcPr>
          <w:p w:rsidR="00446F67" w:rsidRPr="00D70944" w:rsidRDefault="00446F67" w:rsidP="00446F67">
            <w:pPr>
              <w:rPr>
                <w:sz w:val="20"/>
                <w:szCs w:val="20"/>
              </w:rPr>
            </w:pPr>
            <w:r w:rsidRPr="00D70944">
              <w:rPr>
                <w:sz w:val="20"/>
                <w:szCs w:val="20"/>
              </w:rPr>
              <w:t> </w:t>
            </w:r>
          </w:p>
        </w:tc>
        <w:tc>
          <w:tcPr>
            <w:tcW w:w="683" w:type="dxa"/>
            <w:tcBorders>
              <w:top w:val="single" w:sz="4" w:space="0" w:color="auto"/>
              <w:left w:val="nil"/>
              <w:bottom w:val="single" w:sz="8"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c>
          <w:tcPr>
            <w:tcW w:w="1252" w:type="dxa"/>
            <w:tcBorders>
              <w:top w:val="nil"/>
              <w:left w:val="nil"/>
              <w:bottom w:val="single" w:sz="4" w:space="0" w:color="auto"/>
              <w:right w:val="single" w:sz="4" w:space="0" w:color="auto"/>
            </w:tcBorders>
            <w:shd w:val="clear" w:color="000000" w:fill="BFBFBF"/>
            <w:noWrap/>
            <w:vAlign w:val="center"/>
            <w:hideMark/>
          </w:tcPr>
          <w:p w:rsidR="00446F67" w:rsidRPr="00D70944" w:rsidRDefault="00446F67" w:rsidP="00446F67">
            <w:pPr>
              <w:jc w:val="center"/>
              <w:rPr>
                <w:b/>
                <w:bCs/>
                <w:sz w:val="20"/>
                <w:szCs w:val="20"/>
              </w:rPr>
            </w:pPr>
            <w:r w:rsidRPr="00D70944">
              <w:rPr>
                <w:b/>
                <w:bCs/>
                <w:sz w:val="20"/>
                <w:szCs w:val="20"/>
              </w:rPr>
              <w:t>3</w:t>
            </w:r>
          </w:p>
        </w:tc>
        <w:tc>
          <w:tcPr>
            <w:tcW w:w="674"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1" w:type="dxa"/>
            <w:tcBorders>
              <w:top w:val="nil"/>
              <w:left w:val="nil"/>
              <w:bottom w:val="single" w:sz="8" w:space="0" w:color="auto"/>
              <w:right w:val="single" w:sz="4"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 </w:t>
            </w:r>
          </w:p>
        </w:tc>
        <w:tc>
          <w:tcPr>
            <w:tcW w:w="674" w:type="dxa"/>
            <w:tcBorders>
              <w:top w:val="nil"/>
              <w:left w:val="nil"/>
              <w:bottom w:val="single" w:sz="8" w:space="0" w:color="auto"/>
              <w:right w:val="single" w:sz="8" w:space="0" w:color="auto"/>
            </w:tcBorders>
            <w:shd w:val="clear" w:color="auto" w:fill="auto"/>
            <w:noWrap/>
            <w:vAlign w:val="center"/>
            <w:hideMark/>
          </w:tcPr>
          <w:p w:rsidR="00446F67" w:rsidRPr="00D70944" w:rsidRDefault="00446F67" w:rsidP="00446F67">
            <w:pPr>
              <w:jc w:val="center"/>
              <w:rPr>
                <w:sz w:val="20"/>
                <w:szCs w:val="20"/>
              </w:rPr>
            </w:pPr>
            <w:r w:rsidRPr="00D70944">
              <w:rPr>
                <w:sz w:val="20"/>
                <w:szCs w:val="20"/>
              </w:rPr>
              <w:t>1</w:t>
            </w:r>
          </w:p>
        </w:tc>
      </w:tr>
    </w:tbl>
    <w:p w:rsidR="00446F67" w:rsidRDefault="00446F67" w:rsidP="00446F67">
      <w:pPr>
        <w:ind w:firstLine="360"/>
        <w:contextualSpacing/>
        <w:jc w:val="both"/>
      </w:pPr>
    </w:p>
    <w:p w:rsidR="00994130" w:rsidRDefault="00446F67" w:rsidP="00BF66CC">
      <w:pPr>
        <w:ind w:firstLine="708"/>
        <w:jc w:val="both"/>
        <w:rPr>
          <w:b/>
        </w:rPr>
      </w:pPr>
      <w:r w:rsidRPr="00D70944">
        <w:t xml:space="preserve">După finalizarea </w:t>
      </w:r>
      <w:r w:rsidRPr="00D70944">
        <w:rPr>
          <w:b/>
        </w:rPr>
        <w:t>Componentei 2 – calități motrice</w:t>
      </w:r>
      <w:r w:rsidRPr="00D70944">
        <w:t xml:space="preserve">, </w:t>
      </w:r>
      <w:r>
        <w:t>acordarea notei și consemnarea rezultatului</w:t>
      </w:r>
      <w:r w:rsidRPr="00D70944">
        <w:t>, candidatul se d</w:t>
      </w:r>
      <w:r>
        <w:t>eplasează în maximum 2 minute</w:t>
      </w:r>
      <w:r w:rsidRPr="00D70944">
        <w:t xml:space="preserve"> </w:t>
      </w:r>
      <w:r>
        <w:t>la</w:t>
      </w:r>
      <w:r w:rsidRPr="00D70944">
        <w:t xml:space="preserve"> locul de desfășurare al</w:t>
      </w:r>
      <w:r w:rsidR="00BF66CC">
        <w:t xml:space="preserve"> </w:t>
      </w:r>
      <w:r w:rsidR="00BF66CC" w:rsidRPr="00D70944">
        <w:rPr>
          <w:b/>
        </w:rPr>
        <w:t>Componentei 3 – CONDUCERE AUTO ÎN REGIM PRIORITAR.</w:t>
      </w:r>
    </w:p>
    <w:p w:rsidR="00BF66CC" w:rsidRPr="00D70944" w:rsidRDefault="00BF66CC" w:rsidP="00446F67">
      <w:pPr>
        <w:jc w:val="both"/>
        <w:rPr>
          <w:b/>
        </w:rPr>
      </w:pPr>
    </w:p>
    <w:p w:rsidR="00D3493D" w:rsidRPr="00D70944" w:rsidRDefault="007958E2" w:rsidP="00247F91">
      <w:pPr>
        <w:jc w:val="both"/>
        <w:rPr>
          <w:rFonts w:eastAsiaTheme="minorEastAsia"/>
          <w:shd w:val="clear" w:color="auto" w:fill="FFFFFF"/>
          <w:lang w:eastAsia="zh-CN"/>
        </w:rPr>
      </w:pPr>
      <w:r w:rsidRPr="00D70944">
        <w:rPr>
          <w:b/>
        </w:rPr>
        <w:t xml:space="preserve">Componentei 3 – </w:t>
      </w:r>
      <w:r w:rsidR="00446F67" w:rsidRPr="00D70944">
        <w:rPr>
          <w:b/>
        </w:rPr>
        <w:t>CONDUCERE AUTO ÎN REGIM PRIORITAR</w:t>
      </w:r>
      <w:r w:rsidRPr="00D70944">
        <w:rPr>
          <w:b/>
        </w:rPr>
        <w:t>.</w:t>
      </w:r>
    </w:p>
    <w:p w:rsidR="007958E2" w:rsidRPr="00D70944" w:rsidRDefault="007958E2" w:rsidP="007958E2">
      <w:pPr>
        <w:jc w:val="both"/>
      </w:pPr>
      <w:r w:rsidRPr="00D70944">
        <w:tab/>
        <w:t>Modalitatea de execuție:</w:t>
      </w:r>
    </w:p>
    <w:p w:rsidR="00E464EA" w:rsidRPr="00D70944" w:rsidRDefault="007958E2" w:rsidP="007958E2">
      <w:pPr>
        <w:jc w:val="both"/>
      </w:pPr>
      <w:r w:rsidRPr="00D70944">
        <w:tab/>
        <w:t>La semnalul instructorului, concurentul pornește pe traseu prin</w:t>
      </w:r>
      <w:r w:rsidR="002703C0" w:rsidRPr="00D70944">
        <w:t xml:space="preserve"> elementul nr. 1 - poarta de pornire cu fața</w:t>
      </w:r>
      <w:r w:rsidRPr="00D70944">
        <w:t xml:space="preserve">, spre elementul nr. 2, mers sinuos cu fața. Abordarea </w:t>
      </w:r>
      <w:r w:rsidR="00F24AC1" w:rsidRPr="00D70944">
        <w:t>elementului nr. 2</w:t>
      </w:r>
      <w:r w:rsidRPr="00D70944">
        <w:t xml:space="preserve"> se realizează prin partea stângă a primului jalon, executând viraje </w:t>
      </w:r>
      <w:r w:rsidR="00B63EC6" w:rsidRPr="00D70944">
        <w:t>consecutive</w:t>
      </w:r>
      <w:r w:rsidRPr="00D70944">
        <w:t xml:space="preserve"> pentru evitarea jaloanelor </w:t>
      </w:r>
      <w:r w:rsidR="00B63EC6" w:rsidRPr="00D70944">
        <w:t>poziționate</w:t>
      </w:r>
      <w:r w:rsidRPr="00D70944">
        <w:t xml:space="preserve"> pe traseu. La finalizarea </w:t>
      </w:r>
      <w:r w:rsidR="00F24AC1" w:rsidRPr="00D70944">
        <w:t>acestei secțiuni</w:t>
      </w:r>
      <w:r w:rsidRPr="00D70944">
        <w:t xml:space="preserve"> se intră în spațiul îngustat, elementul cu nr. 3, după care se continuă deplasarea prin elementul cu nr. 4, turnanta, adaptând viteza pentru parcurgerea acesteia. La ieșirea din turnantă candidatul continuă deplasarea spre elementul cu nr. 5, poarta olandeză, executând viraje </w:t>
      </w:r>
      <w:r w:rsidR="00B63EC6" w:rsidRPr="00D70944">
        <w:t>consecutive</w:t>
      </w:r>
      <w:r w:rsidRPr="00D70944">
        <w:t xml:space="preserve"> pentru pătrunderea prin spațiile libere, semnalizate corespunzător cu jaloane, după care la ieșirea din această secțiune se deplasează către elementul cu nr. 6, viraj</w:t>
      </w:r>
      <w:r w:rsidR="00F557B5" w:rsidRPr="00D70944">
        <w:t xml:space="preserve"> la 90</w:t>
      </w:r>
      <w:r w:rsidR="00F557B5" w:rsidRPr="00D70944">
        <w:rPr>
          <w:vertAlign w:val="superscript"/>
        </w:rPr>
        <w:t>0</w:t>
      </w:r>
      <w:r w:rsidRPr="00D70944">
        <w:t xml:space="preserve"> prin spațiu îngust</w:t>
      </w:r>
      <w:r w:rsidR="00A314B5" w:rsidRPr="00D70944">
        <w:t>at</w:t>
      </w:r>
      <w:r w:rsidRPr="00D70944">
        <w:t>, adaptând viteza pentru parcurgerea elementului. La ieșirea din ace</w:t>
      </w:r>
      <w:r w:rsidR="009307E4" w:rsidRPr="00D70944">
        <w:t>a</w:t>
      </w:r>
      <w:r w:rsidRPr="00D70944">
        <w:t>st</w:t>
      </w:r>
      <w:r w:rsidR="009307E4" w:rsidRPr="00D70944">
        <w:t xml:space="preserve">ă porțiune </w:t>
      </w:r>
      <w:r w:rsidRPr="00D70944">
        <w:t xml:space="preserve">se continuă deplasarea către elementul cu nr.7, gararea cu fața. </w:t>
      </w:r>
      <w:r w:rsidR="009307E4" w:rsidRPr="00D70944">
        <w:t>Elementul</w:t>
      </w:r>
      <w:r w:rsidRPr="00D70944">
        <w:t xml:space="preserve"> se consideră parcurs atunci când roata din spate a </w:t>
      </w:r>
      <w:r w:rsidR="00B63EC6" w:rsidRPr="00D70944">
        <w:t>autovehiculului</w:t>
      </w:r>
      <w:r w:rsidRPr="00D70944">
        <w:t xml:space="preserve"> trece</w:t>
      </w:r>
      <w:r w:rsidR="009307E4" w:rsidRPr="00D70944">
        <w:t xml:space="preserve"> complet</w:t>
      </w:r>
      <w:r w:rsidRPr="00D70944">
        <w:t xml:space="preserve"> de jalonul care marchează intrarea. După finalizarea elementului cu nr. 7, se continuă deplasarea prin elementul cu nr. 8, poarta de pornire cu spatele, mergând în marșarier către elementul cu nr. 9, mers sinuos</w:t>
      </w:r>
      <w:r w:rsidR="00B63EC6" w:rsidRPr="00D70944">
        <w:t xml:space="preserve"> cu spatele. Abordarea acestei secțiuni</w:t>
      </w:r>
      <w:r w:rsidRPr="00D70944">
        <w:t xml:space="preserve"> se realizează prin partea stângă a primului jalon, executând viraje </w:t>
      </w:r>
      <w:r w:rsidR="00B63EC6" w:rsidRPr="00D70944">
        <w:t>consecutive</w:t>
      </w:r>
      <w:r w:rsidRPr="00D70944">
        <w:t xml:space="preserve"> pentru evitarea jaloanelor </w:t>
      </w:r>
      <w:r w:rsidR="00B63EC6" w:rsidRPr="00D70944">
        <w:t>poziționate</w:t>
      </w:r>
      <w:r w:rsidRPr="00D70944">
        <w:t xml:space="preserve"> pe traseu. La finalizarea acestui element se execută gararea cu spatele, elementul nr. 10. Acesta se consideră parcurs atunci când roata din față a </w:t>
      </w:r>
      <w:r w:rsidR="00B63EC6" w:rsidRPr="00D70944">
        <w:t>autovehiculului</w:t>
      </w:r>
      <w:r w:rsidRPr="00D70944">
        <w:t xml:space="preserve"> trece </w:t>
      </w:r>
      <w:r w:rsidR="009307E4" w:rsidRPr="00D70944">
        <w:t xml:space="preserve">complet </w:t>
      </w:r>
      <w:r w:rsidRPr="00D70944">
        <w:t>de jalonul care marchează intrarea în</w:t>
      </w:r>
      <w:r w:rsidR="00B63EC6" w:rsidRPr="00D70944">
        <w:t xml:space="preserve"> acest element. După finalizare</w:t>
      </w:r>
      <w:r w:rsidRPr="00D70944">
        <w:t xml:space="preserve"> se pleacă, cu fața, spre elementul cu nr. 11,</w:t>
      </w:r>
      <w:r w:rsidR="00802E32" w:rsidRPr="00D70944">
        <w:t xml:space="preserve"> evitare obstacol. Această secțiune se abordează prin poarta </w:t>
      </w:r>
      <w:r w:rsidR="00802E32" w:rsidRPr="00D70944">
        <w:lastRenderedPageBreak/>
        <w:t>centrală si se continuă deplasarea pe partea stângă sau pe partea dreaptă a zonei delimitate ca obstacol. D</w:t>
      </w:r>
      <w:r w:rsidRPr="00D70944">
        <w:t>upă parcurgerea acestuia se intră în ultimul element al traseului</w:t>
      </w:r>
      <w:r w:rsidR="002703C0" w:rsidRPr="00D70944">
        <w:t>, nr.12</w:t>
      </w:r>
      <w:r w:rsidRPr="00D70944">
        <w:t>, frânarea de urgență, elementul considerându-se parcurs atunci când roțile autovehiculu</w:t>
      </w:r>
      <w:r w:rsidR="00E464EA" w:rsidRPr="00D70944">
        <w:t>lu</w:t>
      </w:r>
      <w:r w:rsidRPr="00D70944">
        <w:t>i se află</w:t>
      </w:r>
      <w:r w:rsidR="00E464EA" w:rsidRPr="00D70944">
        <w:t xml:space="preserve"> complet</w:t>
      </w:r>
      <w:r w:rsidRPr="00D70944">
        <w:t xml:space="preserve"> între jaloanele care delimit</w:t>
      </w:r>
      <w:r w:rsidR="00E464EA" w:rsidRPr="00D70944">
        <w:t>e</w:t>
      </w:r>
      <w:r w:rsidR="00994130" w:rsidRPr="00D70944">
        <w:t xml:space="preserve">ază longitudinal acest element. </w:t>
      </w:r>
      <w:r w:rsidR="00E464EA" w:rsidRPr="00D70944">
        <w:t xml:space="preserve">La finalizarea ultimului element instructorul va opri cronometrul. </w:t>
      </w:r>
      <w:r w:rsidRPr="00D70944">
        <w:t xml:space="preserve"> </w:t>
      </w:r>
    </w:p>
    <w:p w:rsidR="007958E2" w:rsidRPr="00D70944" w:rsidRDefault="007958E2" w:rsidP="007958E2">
      <w:pPr>
        <w:ind w:firstLine="720"/>
        <w:jc w:val="both"/>
      </w:pPr>
      <w:r w:rsidRPr="00D70944">
        <w:t xml:space="preserve">- Proba se desfășoară în poligon auto amenajat corespunzător </w:t>
      </w:r>
      <w:r w:rsidR="000B6650" w:rsidRPr="00D70944">
        <w:t>schiței</w:t>
      </w:r>
      <w:r w:rsidRPr="00D70944">
        <w:t xml:space="preserve"> </w:t>
      </w:r>
      <w:r w:rsidR="00E34E3F" w:rsidRPr="00D70944">
        <w:t>din prezenta</w:t>
      </w:r>
      <w:r w:rsidR="00F557B5" w:rsidRPr="00D70944">
        <w:t xml:space="preserve"> </w:t>
      </w:r>
      <w:r w:rsidRPr="00D70944">
        <w:t>anexa;</w:t>
      </w:r>
    </w:p>
    <w:p w:rsidR="00E34E3F" w:rsidRPr="00D70944" w:rsidRDefault="00E34E3F" w:rsidP="007958E2">
      <w:pPr>
        <w:ind w:firstLine="720"/>
        <w:jc w:val="both"/>
      </w:pPr>
      <w:r w:rsidRPr="00D70944">
        <w:t xml:space="preserve">- </w:t>
      </w:r>
      <w:r w:rsidR="00061312" w:rsidRPr="00D70944">
        <w:t xml:space="preserve">La această probă </w:t>
      </w:r>
      <w:r w:rsidR="00994130" w:rsidRPr="00D70944">
        <w:t xml:space="preserve">sunt </w:t>
      </w:r>
      <w:r w:rsidR="00061312" w:rsidRPr="00D70944">
        <w:t>utilizate autoturisme Dacia Logan</w:t>
      </w:r>
      <w:r w:rsidR="00994130" w:rsidRPr="00D70944">
        <w:t xml:space="preserve"> </w:t>
      </w:r>
      <w:r w:rsidR="00F64D14">
        <w:t xml:space="preserve">1.2 benzină, 55 </w:t>
      </w:r>
      <w:proofErr w:type="spellStart"/>
      <w:r w:rsidR="00F64D14">
        <w:t>kw</w:t>
      </w:r>
      <w:proofErr w:type="spellEnd"/>
      <w:r w:rsidR="00F64D14">
        <w:t>,</w:t>
      </w:r>
      <w:r w:rsidR="00994130" w:rsidRPr="00D70944">
        <w:t xml:space="preserve"> cutie de viteză manuală, </w:t>
      </w:r>
      <w:r w:rsidR="003B1245">
        <w:t xml:space="preserve">an fabricație 2015, </w:t>
      </w:r>
      <w:r w:rsidR="00994130" w:rsidRPr="00D70944">
        <w:t>puse la dispoziție de comisia de concurs</w:t>
      </w:r>
      <w:r w:rsidR="00F34FB5" w:rsidRPr="00D70944">
        <w:t>;</w:t>
      </w:r>
      <w:r w:rsidR="00061312" w:rsidRPr="00D70944">
        <w:t xml:space="preserve"> </w:t>
      </w:r>
    </w:p>
    <w:p w:rsidR="007958E2" w:rsidRPr="00D70944" w:rsidRDefault="007958E2" w:rsidP="007958E2">
      <w:pPr>
        <w:ind w:firstLine="720"/>
        <w:jc w:val="both"/>
      </w:pPr>
      <w:r w:rsidRPr="00D70944">
        <w:t xml:space="preserve">- Instructorii auto examinatori prezintă detaliat </w:t>
      </w:r>
      <w:r w:rsidR="000B6650" w:rsidRPr="00D70944">
        <w:t>candidaților</w:t>
      </w:r>
      <w:r w:rsidRPr="00D70944">
        <w:t xml:space="preserve"> elementele traseului;</w:t>
      </w:r>
    </w:p>
    <w:p w:rsidR="007958E2" w:rsidRPr="00D70944" w:rsidRDefault="007958E2" w:rsidP="007958E2">
      <w:pPr>
        <w:ind w:firstLine="720"/>
        <w:jc w:val="both"/>
      </w:pPr>
      <w:r w:rsidRPr="00D70944">
        <w:t xml:space="preserve">- Timpul de </w:t>
      </w:r>
      <w:r w:rsidR="000B6650" w:rsidRPr="00D70944">
        <w:t>referință</w:t>
      </w:r>
      <w:r w:rsidRPr="00D70944">
        <w:t xml:space="preserve"> pentru parcurgerea traseului este stabilit de către instructorii auto examinatori în ziua probei, înainte de </w:t>
      </w:r>
      <w:r w:rsidR="000B6650" w:rsidRPr="00D70944">
        <w:t>începerea</w:t>
      </w:r>
      <w:r w:rsidRPr="00D70944">
        <w:t xml:space="preserve"> acesteia cu luarea în considerare a </w:t>
      </w:r>
      <w:r w:rsidR="000B6650" w:rsidRPr="00D70944">
        <w:t>condițiilor</w:t>
      </w:r>
      <w:r w:rsidR="00E34E3F" w:rsidRPr="00D70944">
        <w:t xml:space="preserve"> meteo</w:t>
      </w:r>
      <w:r w:rsidRPr="00D70944">
        <w:t xml:space="preserve">, pneurile cu care este echipat autoturismul </w:t>
      </w:r>
      <w:proofErr w:type="spellStart"/>
      <w:r w:rsidRPr="00D70944">
        <w:t>şi</w:t>
      </w:r>
      <w:proofErr w:type="spellEnd"/>
      <w:r w:rsidRPr="00D70944">
        <w:t xml:space="preserve"> </w:t>
      </w:r>
      <w:r w:rsidR="000B6650" w:rsidRPr="00D70944">
        <w:t>suprafața</w:t>
      </w:r>
      <w:r w:rsidRPr="00D70944">
        <w:t xml:space="preserve"> de rulare a poligonului;</w:t>
      </w:r>
    </w:p>
    <w:p w:rsidR="007958E2" w:rsidRPr="00D70944" w:rsidRDefault="007958E2" w:rsidP="007958E2">
      <w:pPr>
        <w:ind w:firstLine="720"/>
        <w:jc w:val="both"/>
      </w:pPr>
      <w:r w:rsidRPr="00D70944">
        <w:t xml:space="preserve">- Pentru fiecare jalon doborât din traseu candidatul </w:t>
      </w:r>
      <w:r w:rsidR="000B6650" w:rsidRPr="00D70944">
        <w:t>primește</w:t>
      </w:r>
      <w:r w:rsidRPr="00D70944">
        <w:t xml:space="preserve"> 3 secunde de penalizare;</w:t>
      </w:r>
    </w:p>
    <w:p w:rsidR="007958E2" w:rsidRPr="00D70944" w:rsidRDefault="00565C49" w:rsidP="007958E2">
      <w:pPr>
        <w:ind w:firstLine="720"/>
        <w:jc w:val="both"/>
      </w:pPr>
      <w:r>
        <w:t>- Pentru stabilirea timpului de execuție candidatul</w:t>
      </w:r>
      <w:r w:rsidRPr="00D70944">
        <w:t xml:space="preserve"> </w:t>
      </w:r>
      <w:r w:rsidR="007958E2" w:rsidRPr="00D70944">
        <w:t xml:space="preserve">parcurge traseul </w:t>
      </w:r>
      <w:r>
        <w:t>o singură dată</w:t>
      </w:r>
      <w:r w:rsidR="007958E2" w:rsidRPr="00D70944">
        <w:t>;</w:t>
      </w:r>
    </w:p>
    <w:p w:rsidR="00F34FB5" w:rsidRPr="00D70944" w:rsidRDefault="007958E2" w:rsidP="00F34FB5">
      <w:pPr>
        <w:ind w:firstLine="708"/>
        <w:jc w:val="both"/>
      </w:pPr>
      <w:r w:rsidRPr="00D70944">
        <w:rPr>
          <w:rFonts w:eastAsiaTheme="minorEastAsia"/>
          <w:lang w:eastAsia="zh-CN"/>
        </w:rPr>
        <w:t xml:space="preserve">- </w:t>
      </w:r>
      <w:r w:rsidRPr="00D70944">
        <w:t>Este declarat „</w:t>
      </w:r>
      <w:r w:rsidR="00ED446D">
        <w:rPr>
          <w:i/>
        </w:rPr>
        <w:t>Respins</w:t>
      </w:r>
      <w:r w:rsidRPr="00D70944">
        <w:t>” candidatul care</w:t>
      </w:r>
      <w:r w:rsidRPr="00D70944">
        <w:rPr>
          <w:rFonts w:eastAsiaTheme="minorEastAsia"/>
          <w:lang w:eastAsia="zh-CN"/>
        </w:rPr>
        <w:t xml:space="preserve"> nu parcurge în t</w:t>
      </w:r>
      <w:r w:rsidR="00F34FB5" w:rsidRPr="00D70944">
        <w:rPr>
          <w:rFonts w:eastAsiaTheme="minorEastAsia"/>
          <w:lang w:eastAsia="zh-CN"/>
        </w:rPr>
        <w:t xml:space="preserve">otalitate </w:t>
      </w:r>
      <w:r w:rsidR="00190817">
        <w:rPr>
          <w:rFonts w:eastAsiaTheme="minorEastAsia"/>
          <w:lang w:eastAsia="zh-CN"/>
        </w:rPr>
        <w:t>elementele</w:t>
      </w:r>
      <w:r w:rsidR="00F34FB5" w:rsidRPr="00D70944">
        <w:rPr>
          <w:rFonts w:eastAsiaTheme="minorEastAsia"/>
          <w:lang w:eastAsia="zh-CN"/>
        </w:rPr>
        <w:t xml:space="preserve"> traseului</w:t>
      </w:r>
      <w:r w:rsidR="002D5810" w:rsidRPr="00D70944">
        <w:t xml:space="preserve">, </w:t>
      </w:r>
      <w:r w:rsidRPr="00D70944">
        <w:t xml:space="preserve">refuză abordarea unui </w:t>
      </w:r>
      <w:r w:rsidR="00190817">
        <w:t>element</w:t>
      </w:r>
      <w:r w:rsidR="00F34FB5" w:rsidRPr="00D70944">
        <w:t xml:space="preserve"> pe parcursul traseului</w:t>
      </w:r>
      <w:r w:rsidR="002D5810" w:rsidRPr="00D70944">
        <w:t xml:space="preserve">, sau nu obține minimum nota 5.00  </w:t>
      </w:r>
      <w:r w:rsidR="00F34FB5" w:rsidRPr="00D70944">
        <w:t>.</w:t>
      </w:r>
    </w:p>
    <w:p w:rsidR="00F34FB5" w:rsidRPr="00D70944" w:rsidRDefault="007958E2" w:rsidP="00F34FB5">
      <w:pPr>
        <w:ind w:firstLine="708"/>
        <w:jc w:val="both"/>
      </w:pPr>
      <w:r w:rsidRPr="00D70944">
        <w:t xml:space="preserve">- </w:t>
      </w:r>
      <w:r w:rsidR="00F34FB5" w:rsidRPr="00D70944">
        <w:t>Este declarat „</w:t>
      </w:r>
      <w:r w:rsidR="00ED446D">
        <w:rPr>
          <w:i/>
        </w:rPr>
        <w:t>Admis</w:t>
      </w:r>
      <w:r w:rsidR="00F34FB5" w:rsidRPr="00D70944">
        <w:t>“ candidatul care obține minimum nota 5.00 conform baremului de evaluare.</w:t>
      </w:r>
    </w:p>
    <w:p w:rsidR="00CE5454" w:rsidRPr="00D70944" w:rsidRDefault="00CE5454" w:rsidP="00F34FB5">
      <w:pPr>
        <w:ind w:firstLine="708"/>
        <w:jc w:val="both"/>
        <w:rPr>
          <w:rFonts w:eastAsiaTheme="minorEastAsia"/>
          <w:lang w:eastAsia="zh-CN"/>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91"/>
        <w:gridCol w:w="1091"/>
        <w:gridCol w:w="1091"/>
        <w:gridCol w:w="1091"/>
        <w:gridCol w:w="1091"/>
        <w:gridCol w:w="1091"/>
        <w:gridCol w:w="1091"/>
        <w:gridCol w:w="1091"/>
        <w:gridCol w:w="1091"/>
        <w:gridCol w:w="1091"/>
      </w:tblGrid>
      <w:tr w:rsidR="00D70944" w:rsidRPr="00D70944" w:rsidTr="00D70944">
        <w:trPr>
          <w:cantSplit/>
          <w:trHeight w:val="172"/>
          <w:jc w:val="center"/>
        </w:trPr>
        <w:tc>
          <w:tcPr>
            <w:tcW w:w="10910" w:type="dxa"/>
            <w:gridSpan w:val="10"/>
            <w:vAlign w:val="center"/>
          </w:tcPr>
          <w:p w:rsidR="00F34FB5" w:rsidRPr="00D70944" w:rsidRDefault="00F34FB5" w:rsidP="00B00F3D">
            <w:pPr>
              <w:contextualSpacing/>
              <w:jc w:val="center"/>
              <w:rPr>
                <w:rFonts w:eastAsia="Calibri"/>
                <w:b/>
                <w:sz w:val="20"/>
                <w:szCs w:val="20"/>
              </w:rPr>
            </w:pPr>
            <w:r w:rsidRPr="00D70944">
              <w:t xml:space="preserve">Barem </w:t>
            </w:r>
            <w:r w:rsidR="000F70BB">
              <w:t xml:space="preserve">- </w:t>
            </w:r>
            <w:r w:rsidR="000F70BB" w:rsidRPr="000F70BB">
              <w:t>Conducere auto în regim prioritar</w:t>
            </w:r>
          </w:p>
        </w:tc>
      </w:tr>
      <w:tr w:rsidR="00D70944" w:rsidRPr="00D70944" w:rsidTr="00D70944">
        <w:trPr>
          <w:cantSplit/>
          <w:trHeight w:val="162"/>
          <w:jc w:val="center"/>
        </w:trPr>
        <w:tc>
          <w:tcPr>
            <w:tcW w:w="10910" w:type="dxa"/>
            <w:gridSpan w:val="10"/>
            <w:vAlign w:val="center"/>
          </w:tcPr>
          <w:p w:rsidR="00B00F3D" w:rsidRPr="00D70944" w:rsidRDefault="00B00F3D" w:rsidP="00B00F3D">
            <w:pPr>
              <w:contextualSpacing/>
              <w:jc w:val="center"/>
              <w:rPr>
                <w:rFonts w:eastAsia="Calibri"/>
                <w:b/>
                <w:sz w:val="20"/>
                <w:szCs w:val="20"/>
              </w:rPr>
            </w:pPr>
            <w:r w:rsidRPr="00D70944">
              <w:rPr>
                <w:rFonts w:eastAsia="Calibri"/>
                <w:b/>
                <w:sz w:val="20"/>
                <w:szCs w:val="20"/>
              </w:rPr>
              <w:t>NOTE</w:t>
            </w:r>
          </w:p>
        </w:tc>
      </w:tr>
      <w:tr w:rsidR="00B00F3D" w:rsidRPr="00D70944" w:rsidTr="002D5810">
        <w:trPr>
          <w:cantSplit/>
          <w:trHeight w:val="146"/>
          <w:jc w:val="center"/>
        </w:trPr>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10</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9</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8</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7</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6</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5</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4</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3</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2</w:t>
            </w:r>
          </w:p>
        </w:tc>
        <w:tc>
          <w:tcPr>
            <w:tcW w:w="1134" w:type="dxa"/>
            <w:shd w:val="clear" w:color="auto" w:fill="auto"/>
            <w:vAlign w:val="center"/>
          </w:tcPr>
          <w:p w:rsidR="00B00F3D" w:rsidRPr="00D70944" w:rsidRDefault="00B00F3D" w:rsidP="00B00F3D">
            <w:pPr>
              <w:contextualSpacing/>
              <w:jc w:val="center"/>
              <w:rPr>
                <w:rFonts w:eastAsia="Calibri"/>
                <w:b/>
              </w:rPr>
            </w:pPr>
            <w:r w:rsidRPr="00D70944">
              <w:rPr>
                <w:rFonts w:eastAsia="Calibri"/>
                <w:b/>
              </w:rPr>
              <w:t>1</w:t>
            </w:r>
          </w:p>
        </w:tc>
      </w:tr>
      <w:tr w:rsidR="00B00F3D" w:rsidRPr="00D70944" w:rsidTr="002D5810">
        <w:trPr>
          <w:cantSplit/>
          <w:trHeight w:val="1339"/>
          <w:jc w:val="center"/>
        </w:trPr>
        <w:tc>
          <w:tcPr>
            <w:tcW w:w="1134" w:type="dxa"/>
            <w:shd w:val="clear" w:color="auto" w:fill="auto"/>
            <w:vAlign w:val="center"/>
          </w:tcPr>
          <w:p w:rsidR="00B00F3D" w:rsidRPr="00D70944" w:rsidRDefault="00B00F3D" w:rsidP="00B00F3D">
            <w:pPr>
              <w:contextualSpacing/>
              <w:jc w:val="center"/>
              <w:rPr>
                <w:rFonts w:eastAsia="Calibri"/>
                <w:sz w:val="20"/>
                <w:szCs w:val="20"/>
              </w:rPr>
            </w:pPr>
            <w:r w:rsidRPr="00D70944">
              <w:rPr>
                <w:rFonts w:eastAsia="Calibri"/>
                <w:sz w:val="20"/>
                <w:szCs w:val="20"/>
              </w:rPr>
              <w:t>Se încadrează în timp de referință stabilit de instructor</w:t>
            </w:r>
            <w:r w:rsidR="002D5810" w:rsidRPr="00D70944">
              <w:rPr>
                <w:rFonts w:eastAsia="Calibri"/>
                <w:sz w:val="20"/>
                <w:szCs w:val="20"/>
              </w:rPr>
              <w:t>i</w:t>
            </w:r>
          </w:p>
        </w:tc>
        <w:tc>
          <w:tcPr>
            <w:tcW w:w="1134" w:type="dxa"/>
            <w:shd w:val="clear" w:color="auto" w:fill="auto"/>
            <w:vAlign w:val="center"/>
          </w:tcPr>
          <w:p w:rsidR="00B00F3D" w:rsidRPr="00D70944" w:rsidRDefault="00B00F3D" w:rsidP="00B00F3D">
            <w:pPr>
              <w:contextualSpacing/>
              <w:jc w:val="center"/>
              <w:rPr>
                <w:rFonts w:eastAsia="Calibri"/>
                <w:sz w:val="20"/>
                <w:szCs w:val="20"/>
              </w:rPr>
            </w:pPr>
            <w:r w:rsidRPr="00D70944">
              <w:rPr>
                <w:rFonts w:eastAsia="Calibri"/>
                <w:sz w:val="20"/>
                <w:szCs w:val="20"/>
              </w:rPr>
              <w:t>Timp de referință + o secundă</w:t>
            </w:r>
          </w:p>
        </w:tc>
        <w:tc>
          <w:tcPr>
            <w:tcW w:w="1134" w:type="dxa"/>
            <w:shd w:val="clear" w:color="auto" w:fill="auto"/>
            <w:vAlign w:val="center"/>
          </w:tcPr>
          <w:p w:rsidR="00B00F3D" w:rsidRPr="00D70944" w:rsidRDefault="00B00F3D" w:rsidP="00B00F3D">
            <w:pPr>
              <w:jc w:val="center"/>
              <w:rPr>
                <w:sz w:val="20"/>
                <w:szCs w:val="20"/>
              </w:rPr>
            </w:pPr>
            <w:r w:rsidRPr="00D70944">
              <w:rPr>
                <w:rFonts w:eastAsia="Calibri"/>
                <w:sz w:val="20"/>
                <w:szCs w:val="20"/>
              </w:rPr>
              <w:t>Timp de referință + două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trei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patru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cinci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șase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șapte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opt secunde</w:t>
            </w:r>
          </w:p>
        </w:tc>
        <w:tc>
          <w:tcPr>
            <w:tcW w:w="1134" w:type="dxa"/>
            <w:shd w:val="clear" w:color="auto" w:fill="auto"/>
            <w:vAlign w:val="center"/>
          </w:tcPr>
          <w:p w:rsidR="00B00F3D" w:rsidRPr="00D70944" w:rsidRDefault="00B00F3D" w:rsidP="00B00F3D">
            <w:pPr>
              <w:jc w:val="center"/>
            </w:pPr>
            <w:r w:rsidRPr="00D70944">
              <w:rPr>
                <w:rFonts w:eastAsia="Calibri"/>
                <w:sz w:val="20"/>
                <w:szCs w:val="20"/>
              </w:rPr>
              <w:t>Timp de referință + nouă secunde</w:t>
            </w:r>
          </w:p>
        </w:tc>
      </w:tr>
    </w:tbl>
    <w:p w:rsidR="007958E2" w:rsidRPr="00D70944" w:rsidRDefault="007958E2" w:rsidP="00F34FB5">
      <w:pPr>
        <w:ind w:firstLine="708"/>
        <w:jc w:val="both"/>
        <w:rPr>
          <w:rFonts w:eastAsiaTheme="minorEastAsia"/>
          <w:shd w:val="clear" w:color="auto" w:fill="FFFFFF"/>
          <w:lang w:eastAsia="zh-CN"/>
        </w:rPr>
      </w:pPr>
    </w:p>
    <w:p w:rsidR="00957A4E" w:rsidRPr="00D70944" w:rsidRDefault="00957A4E" w:rsidP="00E657F6">
      <w:pPr>
        <w:ind w:firstLine="360"/>
        <w:contextualSpacing/>
        <w:jc w:val="both"/>
      </w:pPr>
    </w:p>
    <w:p w:rsidR="00E657F6" w:rsidRPr="00D70944" w:rsidRDefault="00E657F6" w:rsidP="00E657F6">
      <w:pPr>
        <w:ind w:firstLine="360"/>
        <w:contextualSpacing/>
        <w:jc w:val="both"/>
      </w:pPr>
      <w:r w:rsidRPr="00D70944">
        <w:t xml:space="preserve">După finalizarea </w:t>
      </w:r>
      <w:r w:rsidRPr="00D70944">
        <w:rPr>
          <w:b/>
        </w:rPr>
        <w:t>Componentei 3 – Conducere auto în regim prioritar</w:t>
      </w:r>
      <w:r w:rsidRPr="00D70944">
        <w:t>, candidatul se deplasează, în maximum 2 minute, împreună cu un membru al subcomisie</w:t>
      </w:r>
      <w:r w:rsidR="00570558" w:rsidRPr="00D70944">
        <w:t>i, către locul de desfășurare a</w:t>
      </w:r>
      <w:r w:rsidR="000B6256" w:rsidRPr="00D70944">
        <w:t>l</w:t>
      </w:r>
      <w:r w:rsidRPr="00D70944">
        <w:t xml:space="preserve"> </w:t>
      </w:r>
      <w:r w:rsidRPr="00D70944">
        <w:rPr>
          <w:b/>
        </w:rPr>
        <w:t xml:space="preserve">Componentei 4. </w:t>
      </w:r>
    </w:p>
    <w:p w:rsidR="00BF66CC" w:rsidRPr="00D70944" w:rsidRDefault="00BF66CC" w:rsidP="00E657F6">
      <w:pPr>
        <w:ind w:firstLine="360"/>
        <w:jc w:val="both"/>
        <w:rPr>
          <w:b/>
        </w:rPr>
      </w:pPr>
    </w:p>
    <w:p w:rsidR="00BF66CC" w:rsidRPr="007D4A6A" w:rsidRDefault="00E657F6" w:rsidP="00BF66CC">
      <w:pPr>
        <w:ind w:firstLine="360"/>
        <w:jc w:val="both"/>
      </w:pPr>
      <w:r w:rsidRPr="00D70944">
        <w:rPr>
          <w:b/>
        </w:rPr>
        <w:t>Componenta 4</w:t>
      </w:r>
      <w:r w:rsidRPr="00D70944">
        <w:t xml:space="preserve">  - </w:t>
      </w:r>
      <w:r w:rsidR="00F64D14">
        <w:t>Ergonomia postului de conducere a autovehiculului</w:t>
      </w:r>
      <w:r w:rsidR="000F70BB" w:rsidRPr="007D4A6A">
        <w:t xml:space="preserve"> </w:t>
      </w:r>
      <w:r w:rsidR="00BF66CC" w:rsidRPr="007D4A6A">
        <w:t>și a elemente de dinamică a autovehiculului.</w:t>
      </w:r>
    </w:p>
    <w:p w:rsidR="00BF66CC" w:rsidRPr="00D70944" w:rsidRDefault="00BF66CC" w:rsidP="00BF66CC">
      <w:pPr>
        <w:ind w:firstLine="360"/>
        <w:jc w:val="both"/>
      </w:pPr>
      <w:r w:rsidRPr="00D70944">
        <w:t>Modalitatea de desfășurare:</w:t>
      </w:r>
    </w:p>
    <w:p w:rsidR="00BF66CC" w:rsidRDefault="00BF66CC" w:rsidP="00BF66CC">
      <w:pPr>
        <w:ind w:firstLine="360"/>
        <w:jc w:val="both"/>
      </w:pPr>
      <w:r>
        <w:t>Candidatul va prezenta, descriptiv și/sau demonstrativ, după caz, în ordinea cerută de subcomisie, în conformitate cu tematica și bibliografia cuprinse în prezentul anunț:</w:t>
      </w:r>
    </w:p>
    <w:p w:rsidR="00BF66CC" w:rsidRDefault="00BF66CC" w:rsidP="00BF66CC">
      <w:pPr>
        <w:jc w:val="both"/>
      </w:pPr>
    </w:p>
    <w:p w:rsidR="000F70BB" w:rsidRPr="000F70BB" w:rsidRDefault="000F70BB" w:rsidP="000F70BB">
      <w:pPr>
        <w:pStyle w:val="ListParagraph"/>
        <w:numPr>
          <w:ilvl w:val="0"/>
          <w:numId w:val="1"/>
        </w:numPr>
        <w:jc w:val="both"/>
        <w:rPr>
          <w:rFonts w:ascii="Times New Roman" w:hAnsi="Times New Roman"/>
          <w:sz w:val="24"/>
          <w:szCs w:val="26"/>
          <w:lang w:val="ro-RO"/>
        </w:rPr>
      </w:pPr>
      <w:r w:rsidRPr="000F70BB">
        <w:rPr>
          <w:rFonts w:ascii="Times New Roman" w:hAnsi="Times New Roman"/>
          <w:sz w:val="24"/>
          <w:szCs w:val="26"/>
          <w:lang w:val="ro-RO"/>
        </w:rPr>
        <w:t>Starea tehnică a autovehiculului – ergonomia posturilor de conducere</w:t>
      </w:r>
    </w:p>
    <w:p w:rsidR="00BF66CC" w:rsidRPr="000F70BB" w:rsidRDefault="00BF66CC" w:rsidP="00BF66CC">
      <w:pPr>
        <w:pStyle w:val="ListParagraph"/>
        <w:numPr>
          <w:ilvl w:val="0"/>
          <w:numId w:val="1"/>
        </w:numPr>
        <w:jc w:val="both"/>
        <w:rPr>
          <w:rFonts w:ascii="Times New Roman" w:hAnsi="Times New Roman"/>
          <w:sz w:val="24"/>
          <w:szCs w:val="26"/>
          <w:lang w:val="ro-RO"/>
        </w:rPr>
      </w:pPr>
      <w:r w:rsidRPr="000F70BB">
        <w:rPr>
          <w:rFonts w:ascii="Times New Roman" w:hAnsi="Times New Roman"/>
          <w:sz w:val="24"/>
          <w:szCs w:val="26"/>
          <w:lang w:val="ro-RO"/>
        </w:rPr>
        <w:t>Elementele de dinamică a autovehiculului</w:t>
      </w:r>
      <w:r w:rsidR="000F70BB">
        <w:rPr>
          <w:rFonts w:ascii="Times New Roman" w:hAnsi="Times New Roman"/>
          <w:sz w:val="24"/>
          <w:szCs w:val="26"/>
          <w:lang w:val="ro-RO"/>
        </w:rPr>
        <w:t xml:space="preserve"> – ținuta de drum a autovehiculului, particularități de pilotaj tracțiune față, spate, 4x4, metode de frânare, modul de abordare al virajelor.</w:t>
      </w:r>
    </w:p>
    <w:p w:rsidR="00D70944" w:rsidRPr="00D70944" w:rsidRDefault="00D70944" w:rsidP="00D70944">
      <w:pPr>
        <w:ind w:firstLine="360"/>
        <w:jc w:val="both"/>
      </w:pPr>
      <w:r w:rsidRPr="00D70944">
        <w:t>Timpul aloca</w:t>
      </w:r>
      <w:r w:rsidR="00BF66CC">
        <w:t xml:space="preserve">t </w:t>
      </w:r>
      <w:r w:rsidRPr="00D70944">
        <w:t xml:space="preserve">desfășurării </w:t>
      </w:r>
      <w:r w:rsidR="00BF66CC">
        <w:t xml:space="preserve">componentei </w:t>
      </w:r>
      <w:r w:rsidRPr="00D70944">
        <w:t xml:space="preserve">probei este de </w:t>
      </w:r>
      <w:r w:rsidR="00BF66CC">
        <w:t>maxim10</w:t>
      </w:r>
      <w:r w:rsidRPr="00D70944">
        <w:t xml:space="preserve"> minute</w:t>
      </w:r>
      <w:r w:rsidR="00BF66CC">
        <w:t>.</w:t>
      </w:r>
      <w:r w:rsidRPr="00D70944">
        <w:t xml:space="preserve"> </w:t>
      </w:r>
    </w:p>
    <w:p w:rsidR="00D70944" w:rsidRPr="00D70944" w:rsidRDefault="00D70944" w:rsidP="00D70944">
      <w:pPr>
        <w:ind w:firstLine="360"/>
        <w:jc w:val="both"/>
      </w:pPr>
      <w:r w:rsidRPr="00D70944">
        <w:t>Este declarat „</w:t>
      </w:r>
      <w:r w:rsidR="00ED446D">
        <w:rPr>
          <w:i/>
        </w:rPr>
        <w:t>Admis</w:t>
      </w:r>
      <w:r w:rsidRPr="00D70944">
        <w:t xml:space="preserve">“ candidatul care obține minimum nota 5.00. </w:t>
      </w:r>
    </w:p>
    <w:p w:rsidR="00BF66CC" w:rsidRDefault="00BF66CC" w:rsidP="00BF66CC">
      <w:pPr>
        <w:ind w:firstLine="360"/>
        <w:jc w:val="both"/>
      </w:pPr>
    </w:p>
    <w:p w:rsidR="00BF66CC" w:rsidRDefault="00BF66CC" w:rsidP="00EF38E1">
      <w:pPr>
        <w:ind w:firstLine="720"/>
        <w:jc w:val="both"/>
      </w:pPr>
    </w:p>
    <w:p w:rsidR="00BF66CC" w:rsidRDefault="00BF66CC" w:rsidP="00EF38E1">
      <w:pPr>
        <w:ind w:firstLine="720"/>
        <w:jc w:val="both"/>
      </w:pPr>
    </w:p>
    <w:p w:rsidR="00D3335D" w:rsidRPr="00D70944" w:rsidRDefault="00D3335D" w:rsidP="00EF38E1">
      <w:pPr>
        <w:ind w:firstLine="720"/>
        <w:jc w:val="both"/>
      </w:pPr>
    </w:p>
    <w:p w:rsidR="00D70944" w:rsidRDefault="00D70944" w:rsidP="00EF38E1">
      <w:pPr>
        <w:ind w:firstLine="720"/>
        <w:jc w:val="both"/>
      </w:pPr>
    </w:p>
    <w:p w:rsidR="000F70BB" w:rsidRDefault="000F70BB" w:rsidP="00EF38E1">
      <w:pPr>
        <w:ind w:firstLine="720"/>
        <w:jc w:val="both"/>
      </w:pPr>
    </w:p>
    <w:p w:rsidR="00F64D14" w:rsidRDefault="00F64D14" w:rsidP="00EF38E1">
      <w:pPr>
        <w:ind w:firstLine="720"/>
        <w:jc w:val="both"/>
      </w:pPr>
    </w:p>
    <w:p w:rsidR="000F70BB" w:rsidRDefault="000F70BB" w:rsidP="00EF38E1">
      <w:pPr>
        <w:ind w:firstLine="720"/>
        <w:jc w:val="both"/>
      </w:pPr>
    </w:p>
    <w:p w:rsidR="000F70BB" w:rsidRPr="00D70944" w:rsidRDefault="000F70BB" w:rsidP="00EF38E1">
      <w:pPr>
        <w:ind w:firstLine="720"/>
        <w:jc w:val="both"/>
      </w:pPr>
    </w:p>
    <w:p w:rsidR="00D70944" w:rsidRPr="00D70944" w:rsidRDefault="00D70944" w:rsidP="00EF38E1">
      <w:pPr>
        <w:ind w:firstLine="720"/>
        <w:jc w:val="both"/>
      </w:pPr>
    </w:p>
    <w:p w:rsidR="00D70944" w:rsidRPr="00D70944" w:rsidRDefault="00D70944" w:rsidP="00EF38E1">
      <w:pPr>
        <w:ind w:firstLine="720"/>
        <w:jc w:val="both"/>
      </w:pPr>
    </w:p>
    <w:p w:rsidR="009D2397" w:rsidRPr="00D70944" w:rsidRDefault="0063746C" w:rsidP="009D2397">
      <w:r>
        <w:rPr>
          <w:noProof/>
          <w:lang w:val="en-US"/>
        </w:rPr>
        <w:drawing>
          <wp:anchor distT="0" distB="0" distL="114300" distR="114300" simplePos="0" relativeHeight="251662336" behindDoc="0" locked="0" layoutInCell="1" allowOverlap="1" wp14:anchorId="2D03BEDD" wp14:editId="03BE00D3">
            <wp:simplePos x="0" y="0"/>
            <wp:positionH relativeFrom="column">
              <wp:posOffset>556895</wp:posOffset>
            </wp:positionH>
            <wp:positionV relativeFrom="paragraph">
              <wp:posOffset>-398195</wp:posOffset>
            </wp:positionV>
            <wp:extent cx="5654675" cy="91217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4675" cy="912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419" w:rsidRPr="00D70944" w:rsidRDefault="00366419" w:rsidP="00C65958">
      <w:pPr>
        <w:jc w:val="center"/>
      </w:pPr>
    </w:p>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A61A55" w:rsidRPr="00D70944" w:rsidRDefault="00A61A55" w:rsidP="009D2397"/>
    <w:p w:rsidR="009D2397" w:rsidRPr="00D70944" w:rsidRDefault="009D2397" w:rsidP="009D2397">
      <w:pPr>
        <w:rPr>
          <w:b/>
        </w:rPr>
      </w:pPr>
      <w:r w:rsidRPr="00D70944">
        <w:rPr>
          <w:b/>
        </w:rPr>
        <w:t>LEGENDĂ</w:t>
      </w:r>
    </w:p>
    <w:p w:rsidR="009D2397" w:rsidRPr="00D70944" w:rsidRDefault="009D2397" w:rsidP="009D2397"/>
    <w:p w:rsidR="009D2397" w:rsidRPr="00D70944" w:rsidRDefault="009D2397" w:rsidP="009D2397">
      <w:r w:rsidRPr="00D70944">
        <w:rPr>
          <w:rFonts w:ascii="Calibri" w:hAnsi="Calibri"/>
        </w:rPr>
        <w:t>①</w:t>
      </w:r>
      <w:r w:rsidRPr="00D70944">
        <w:t xml:space="preserve">  Poartă de pornire cu fața</w:t>
      </w:r>
    </w:p>
    <w:p w:rsidR="009D2397" w:rsidRPr="00D70944" w:rsidRDefault="009D2397" w:rsidP="009D2397">
      <w:r w:rsidRPr="00D70944">
        <w:rPr>
          <w:rFonts w:ascii="Calibri" w:hAnsi="Calibri"/>
        </w:rPr>
        <w:t>②</w:t>
      </w:r>
      <w:r w:rsidRPr="00D70944">
        <w:t xml:space="preserve">  Mers sinuos cu fața</w:t>
      </w:r>
    </w:p>
    <w:p w:rsidR="009D2397" w:rsidRPr="00D70944" w:rsidRDefault="009D2397" w:rsidP="009D2397">
      <w:r w:rsidRPr="00D70944">
        <w:rPr>
          <w:rFonts w:ascii="Calibri" w:hAnsi="Calibri"/>
        </w:rPr>
        <w:t>③</w:t>
      </w:r>
      <w:r w:rsidRPr="00D70944">
        <w:t xml:space="preserve">  Spațiu îngust</w:t>
      </w:r>
    </w:p>
    <w:p w:rsidR="009D2397" w:rsidRPr="00D70944" w:rsidRDefault="009D2397" w:rsidP="009D2397">
      <w:r w:rsidRPr="00D70944">
        <w:rPr>
          <w:rFonts w:ascii="Calibri" w:hAnsi="Calibri"/>
        </w:rPr>
        <w:t>④</w:t>
      </w:r>
      <w:r w:rsidRPr="00D70944">
        <w:t xml:space="preserve">  Turnantă</w:t>
      </w:r>
    </w:p>
    <w:p w:rsidR="009D2397" w:rsidRPr="00D70944" w:rsidRDefault="009D2397" w:rsidP="009D2397">
      <w:r w:rsidRPr="00D70944">
        <w:rPr>
          <w:rFonts w:ascii="Calibri" w:hAnsi="Calibri"/>
        </w:rPr>
        <w:t>⑤</w:t>
      </w:r>
      <w:r w:rsidRPr="00D70944">
        <w:t xml:space="preserve">  Poarta olandeză</w:t>
      </w:r>
    </w:p>
    <w:p w:rsidR="009D2397" w:rsidRPr="00D70944" w:rsidRDefault="009D2397" w:rsidP="009D2397">
      <w:r w:rsidRPr="00D70944">
        <w:rPr>
          <w:rFonts w:ascii="Calibri" w:hAnsi="Calibri"/>
        </w:rPr>
        <w:t>⑥</w:t>
      </w:r>
      <w:r w:rsidRPr="00D70944">
        <w:t xml:space="preserve">  Viraj la 90</w:t>
      </w:r>
      <w:r w:rsidRPr="00D70944">
        <w:rPr>
          <w:vertAlign w:val="superscript"/>
        </w:rPr>
        <w:t>0</w:t>
      </w:r>
      <w:r w:rsidRPr="00D70944">
        <w:t xml:space="preserve"> prin spațiu îngustat</w:t>
      </w:r>
    </w:p>
    <w:p w:rsidR="009D2397" w:rsidRPr="00D70944" w:rsidRDefault="009D2397" w:rsidP="009D2397">
      <w:r w:rsidRPr="00D70944">
        <w:rPr>
          <w:rFonts w:ascii="Calibri" w:hAnsi="Calibri"/>
        </w:rPr>
        <w:t>⑦</w:t>
      </w:r>
      <w:r w:rsidRPr="00D70944">
        <w:t xml:space="preserve">  Garare cu fața</w:t>
      </w:r>
    </w:p>
    <w:p w:rsidR="009D2397" w:rsidRPr="00D70944" w:rsidRDefault="009D2397" w:rsidP="009D2397">
      <w:r w:rsidRPr="00D70944">
        <w:rPr>
          <w:rFonts w:ascii="Calibri" w:hAnsi="Calibri"/>
        </w:rPr>
        <w:t>⑧</w:t>
      </w:r>
      <w:r w:rsidRPr="00D70944">
        <w:t xml:space="preserve">  Poartă de pornire cu spatele</w:t>
      </w:r>
    </w:p>
    <w:p w:rsidR="009D2397" w:rsidRPr="00D70944" w:rsidRDefault="009D2397" w:rsidP="009D2397">
      <w:r w:rsidRPr="00D70944">
        <w:rPr>
          <w:rFonts w:ascii="Calibri" w:hAnsi="Calibri"/>
        </w:rPr>
        <w:t>⑨</w:t>
      </w:r>
      <w:r w:rsidRPr="00D70944">
        <w:t xml:space="preserve">  Mers sinuos cu spatele</w:t>
      </w:r>
    </w:p>
    <w:p w:rsidR="009D2397" w:rsidRPr="00D70944" w:rsidRDefault="009D2397" w:rsidP="009D2397">
      <w:r w:rsidRPr="00D70944">
        <w:rPr>
          <w:rFonts w:ascii="Calibri" w:hAnsi="Calibri"/>
        </w:rPr>
        <w:t>⑩</w:t>
      </w:r>
      <w:r w:rsidRPr="00D70944">
        <w:t xml:space="preserve">  Garare cu spatele</w:t>
      </w:r>
    </w:p>
    <w:p w:rsidR="009D2397" w:rsidRPr="00D70944" w:rsidRDefault="009D2397" w:rsidP="009D2397">
      <w:r w:rsidRPr="00D70944">
        <w:rPr>
          <w:rFonts w:ascii="Calibri" w:hAnsi="Calibri"/>
        </w:rPr>
        <w:t>⑪</w:t>
      </w:r>
      <w:r w:rsidRPr="00D70944">
        <w:t xml:space="preserve">  Evitare de obstacol</w:t>
      </w:r>
    </w:p>
    <w:p w:rsidR="009D2397" w:rsidRPr="00D70944" w:rsidRDefault="009D2397" w:rsidP="009D2397">
      <w:r w:rsidRPr="00D70944">
        <w:rPr>
          <w:rFonts w:ascii="Calibri" w:hAnsi="Calibri"/>
        </w:rPr>
        <w:t>⑫</w:t>
      </w:r>
      <w:r w:rsidRPr="00D70944">
        <w:t xml:space="preserve">  Frânare de urgență</w:t>
      </w:r>
    </w:p>
    <w:p w:rsidR="009D2397" w:rsidRPr="00D70944" w:rsidRDefault="009D2397" w:rsidP="009D2397">
      <w:pPr>
        <w:jc w:val="both"/>
      </w:pPr>
    </w:p>
    <w:p w:rsidR="009D2397" w:rsidRPr="00D70944" w:rsidRDefault="009D2397" w:rsidP="009D2397">
      <w:pPr>
        <w:pStyle w:val="ListParagraph"/>
        <w:numPr>
          <w:ilvl w:val="0"/>
          <w:numId w:val="4"/>
        </w:numPr>
        <w:jc w:val="both"/>
        <w:rPr>
          <w:lang w:val="ro-RO"/>
        </w:rPr>
      </w:pPr>
      <w:r w:rsidRPr="00D70944">
        <w:rPr>
          <w:lang w:val="ro-RO"/>
        </w:rPr>
        <w:t xml:space="preserve">        -  </w:t>
      </w:r>
      <w:r w:rsidRPr="00D70944">
        <w:rPr>
          <w:rFonts w:ascii="Times New Roman" w:hAnsi="Times New Roman"/>
          <w:sz w:val="24"/>
          <w:szCs w:val="24"/>
          <w:lang w:val="ro-RO"/>
        </w:rPr>
        <w:t>Jalon</w:t>
      </w:r>
    </w:p>
    <w:p w:rsidR="009D2397" w:rsidRPr="00D70944" w:rsidRDefault="009D2397" w:rsidP="009D2397">
      <w:pPr>
        <w:pStyle w:val="ListParagraph"/>
        <w:jc w:val="both"/>
        <w:rPr>
          <w:rFonts w:ascii="Times New Roman" w:hAnsi="Times New Roman"/>
          <w:sz w:val="24"/>
          <w:szCs w:val="24"/>
          <w:lang w:val="ro-RO"/>
        </w:rPr>
      </w:pPr>
      <w:r w:rsidRPr="00D70944">
        <w:rPr>
          <w:noProof/>
        </w:rPr>
        <mc:AlternateContent>
          <mc:Choice Requires="wps">
            <w:drawing>
              <wp:anchor distT="0" distB="0" distL="114300" distR="114300" simplePos="0" relativeHeight="251659264" behindDoc="0" locked="0" layoutInCell="1" allowOverlap="1" wp14:anchorId="42EA9B44" wp14:editId="3D5349CF">
                <wp:simplePos x="0" y="0"/>
                <wp:positionH relativeFrom="column">
                  <wp:posOffset>212090</wp:posOffset>
                </wp:positionH>
                <wp:positionV relativeFrom="paragraph">
                  <wp:posOffset>26670</wp:posOffset>
                </wp:positionV>
                <wp:extent cx="409575" cy="133350"/>
                <wp:effectExtent l="0" t="19050" r="47625" b="38100"/>
                <wp:wrapNone/>
                <wp:docPr id="5" name="Right Arrow 5"/>
                <wp:cNvGraphicFramePr/>
                <a:graphic xmlns:a="http://schemas.openxmlformats.org/drawingml/2006/main">
                  <a:graphicData uri="http://schemas.microsoft.com/office/word/2010/wordprocessingShape">
                    <wps:wsp>
                      <wps:cNvSpPr/>
                      <wps:spPr>
                        <a:xfrm>
                          <a:off x="0" y="0"/>
                          <a:ext cx="409575" cy="1333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5666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6.7pt;margin-top:2.1pt;width:32.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tUYgIAABEFAAAOAAAAZHJzL2Uyb0RvYy54bWysVE1v2zAMvQ/YfxB0Xx2nyboGcYqgRYcB&#10;RRu0HXpWZSk2JosapcTJfv0o2XGKLthh2EUmRT5++VHzq11j2Fahr8EWPD8bcaashLK264J/f779&#10;9IUzH4QthQGrCr5Xnl8tPn6Yt26mxlCBKRUyCmL9rHUFr0JwsyzzslKN8GfglCWjBmxEIBXXWYmi&#10;peiNycaj0eesBSwdglTe0+1NZ+SLFF9rJcOD1l4FZgpOtYV0Yjpf45kt5mK2RuGqWvZliH+oohG1&#10;paRDqBsRBNtg/UeoppYIHnQ4k9BkoHUtVeqBuslH77p5qoRTqRcajnfDmPz/CyvvtytkdVnwKWdW&#10;NPSLHut1FdgSEVo2jQNqnZ+R35NbYa95EmO3O41N/FIfbJeGuh+GqnaBSbqcjC6nFxRckik/Pz+f&#10;pqFnR7BDH74qaFgUCo4xfcqeBiq2dz5QWgIcHEmJJXVFJCnsjYp1GPuoNHVDaccJnXikrg2yrSAG&#10;lD/y2BDFSp4RomtjBlB+CmTCAdT7RphK3BqAo1PAY7bBO2UEGwZgU1vAv4N153/ouus1tv0K5Z5+&#10;HkLHau/kbU0jvBM+rAQSjYnwtJrhgQ5toC049BJnFeCvU/fRn9hFVs5aWouC+58bgYoz880S7y7z&#10;ySTuUVIm04sxKfjW8vrWYjfNNdDcc3oEnExi9A/mIGqE5oU2eBmzkklYSbkLLgMelOvQrSu9AVIt&#10;l8mNdseJcGefnIzB41QjOZ53LwJdz6NABLyHwwqJ2Tsidb4RaWG5CaDrxLLjXPt5094lwvRvRFzs&#10;t3ryOr5ki98AAAD//wMAUEsDBBQABgAIAAAAIQAGSFLw3gAAAAYBAAAPAAAAZHJzL2Rvd25yZXYu&#10;eG1sTI7BTsMwEETvSPyDtUhcKuo0KS0J2VQIiip6Kikf4MZuEmGvo9hJ07/HnOA4mtGbl28mo9mo&#10;etdaQljMI2CKKitbqhG+ju8PT8CcFySFtqQQrsrBpri9yUUm7YU+1Vj6mgUIuUwgNN53GeeuapQR&#10;bm47RaE7294IH2Jfc9mLS4AbzeMoWnEjWgoPjejUa6Oq73IwCIc02Z7fpu24X+z1x+xaDqvdYYZ4&#10;fze9PAPzavJ/Y/jVD+pQBKeTHUg6phGSZBmWCMsYWKjTdQrshBA/xsCLnP/XL34AAAD//wMAUEsB&#10;Ai0AFAAGAAgAAAAhALaDOJL+AAAA4QEAABMAAAAAAAAAAAAAAAAAAAAAAFtDb250ZW50X1R5cGVz&#10;XS54bWxQSwECLQAUAAYACAAAACEAOP0h/9YAAACUAQAACwAAAAAAAAAAAAAAAAAvAQAAX3JlbHMv&#10;LnJlbHNQSwECLQAUAAYACAAAACEA5b0bVGICAAARBQAADgAAAAAAAAAAAAAAAAAuAgAAZHJzL2Uy&#10;b0RvYy54bWxQSwECLQAUAAYACAAAACEABkhS8N4AAAAGAQAADwAAAAAAAAAAAAAAAAC8BAAAZHJz&#10;L2Rvd25yZXYueG1sUEsFBgAAAAAEAAQA8wAAAMcFAAAAAA==&#10;" adj="18084" fillcolor="white [3201]" strokecolor="black [3200]" strokeweight="2pt"/>
            </w:pict>
          </mc:Fallback>
        </mc:AlternateContent>
      </w:r>
      <w:r w:rsidRPr="00D70944">
        <w:rPr>
          <w:lang w:val="ro-RO"/>
        </w:rPr>
        <w:t xml:space="preserve">        - </w:t>
      </w:r>
      <w:r w:rsidRPr="00D70944">
        <w:rPr>
          <w:rFonts w:ascii="Times New Roman" w:hAnsi="Times New Roman"/>
          <w:sz w:val="24"/>
          <w:szCs w:val="24"/>
          <w:lang w:val="ro-RO"/>
        </w:rPr>
        <w:t xml:space="preserve"> Săgeata indică direcția de deplasare cu fața;</w:t>
      </w:r>
    </w:p>
    <w:p w:rsidR="009D2397" w:rsidRPr="00D70944" w:rsidRDefault="009D2397" w:rsidP="009D2397">
      <w:pPr>
        <w:pStyle w:val="ListParagraph"/>
        <w:tabs>
          <w:tab w:val="left" w:pos="1320"/>
        </w:tabs>
        <w:jc w:val="both"/>
        <w:rPr>
          <w:rFonts w:ascii="Times New Roman" w:hAnsi="Times New Roman"/>
          <w:sz w:val="24"/>
          <w:szCs w:val="24"/>
          <w:lang w:val="ro-RO"/>
        </w:rPr>
      </w:pPr>
      <w:r w:rsidRPr="00D7094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F435654" wp14:editId="15539CF9">
                <wp:simplePos x="0" y="0"/>
                <wp:positionH relativeFrom="column">
                  <wp:posOffset>202565</wp:posOffset>
                </wp:positionH>
                <wp:positionV relativeFrom="paragraph">
                  <wp:posOffset>201930</wp:posOffset>
                </wp:positionV>
                <wp:extent cx="228600" cy="361950"/>
                <wp:effectExtent l="0" t="0" r="19050" b="19050"/>
                <wp:wrapNone/>
                <wp:docPr id="7" name="Curved Left Arrow 7"/>
                <wp:cNvGraphicFramePr/>
                <a:graphic xmlns:a="http://schemas.openxmlformats.org/drawingml/2006/main">
                  <a:graphicData uri="http://schemas.microsoft.com/office/word/2010/wordprocessingShape">
                    <wps:wsp>
                      <wps:cNvSpPr/>
                      <wps:spPr>
                        <a:xfrm>
                          <a:off x="0" y="0"/>
                          <a:ext cx="228600" cy="361950"/>
                        </a:xfrm>
                        <a:prstGeom prst="curved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FCFAF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 o:spid="_x0000_s1026" type="#_x0000_t103" style="position:absolute;margin-left:15.95pt;margin-top:15.9pt;width:18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BwZgIAABwFAAAOAAAAZHJzL2Uyb0RvYy54bWysVEtv2zAMvg/YfxB0Xx1nfQZ1iiBFhwFB&#10;W6wdelZlKTEmiRqlxMl+/SjZcYou2GHYRSbF9+ePur7ZWsM2CkMDruLlyYgz5STUjVtW/Pvz3adL&#10;zkIUrhYGnKr4TgV+M/344br1EzWGFZhaIaMkLkxaX/FVjH5SFEGulBXhBLxyZNSAVkRScVnUKFrK&#10;bk0xHo3Oixaw9ghShUC3t52RT3N+rZWMD1oHFZmpOPUW84n5fE1nMb0WkyUKv2pk34b4hy6saBwV&#10;HVLdiijYGps/UtlGIgTQ8USCLUDrRqo8A01Tjt5N87QSXuVZCJzgB5jC/0sr7zePyJq64hecOWHp&#10;F83XuFE1Wygd2QwRWnaRYGp9mJD3k3/EXgskppm3Gm360jRsm6HdDdCqbWSSLsfjy/MR/QBJps/n&#10;5dVZhr44BHsM8YsCy5JQcZmbSD3kFjK2YrMIkWpT1N6blNRX10mW4s6o1Ixx35SmwVLtHJ0ppeYG&#10;2UYQGeofZZqKcmXPFKIbY4ag8liQifug3jeFqUyzIXB0LPBQbfDOFcHFIdA2DvDvwbrz30/dzZrG&#10;foV6R/8RoSN48PKuIRwXIsRHgcRogp62ND7QoQ20FYde4mwF+OvYffInopGVs5Y2pOLh51qg4sx8&#10;dUTBq/L0NK1UVk7PLsak4FvL61uLW9s5EO4lvQdeZjH5R7MXNYJ9oWWepapkEk5SbWJCxL0yj93m&#10;0nMg1WyW3WiNvIgL9+RlSp5QTeR43r4I9D2ZIrHwHvbbJCbviNT5pkgHs3UE3WSWHXDt8aYVzITp&#10;n4u042/17HV41Ka/AQAA//8DAFBLAwQUAAYACAAAACEAknvXPtsAAAAHAQAADwAAAGRycy9kb3du&#10;cmV2LnhtbEyPQUvEMBCF74L/IYzgzU2rsBtr00VkRbwsWD14zDZjW2wmJUm71V/v7Mk9DY/3ePO9&#10;cru4QcwYYu9JQ77KQCA13vbUavh4f75RIGIyZM3gCTX8YIRtdXlRmsL6I73hXKdWcAnFwmjoUhoL&#10;KWPToTNx5Uck9r58cCaxDK20wRy53A3yNsvW0pme+ENnRnzqsPmuJ6chfs77Tdjtpxe3sypXY/qt&#10;X5PW11fL4wOIhEv6D8MJn9GhYqaDn8hGMWi4y+85ebq8gP31hvVBg1IKZFXKc/7qDwAA//8DAFBL&#10;AQItABQABgAIAAAAIQC2gziS/gAAAOEBAAATAAAAAAAAAAAAAAAAAAAAAABbQ29udGVudF9UeXBl&#10;c10ueG1sUEsBAi0AFAAGAAgAAAAhADj9If/WAAAAlAEAAAsAAAAAAAAAAAAAAAAALwEAAF9yZWxz&#10;Ly5yZWxzUEsBAi0AFAAGAAgAAAAhAPxVsHBmAgAAHAUAAA4AAAAAAAAAAAAAAAAALgIAAGRycy9l&#10;Mm9Eb2MueG1sUEsBAi0AFAAGAAgAAAAhAJJ71z7bAAAABwEAAA8AAAAAAAAAAAAAAAAAwAQAAGRy&#10;cy9kb3ducmV2LnhtbFBLBQYAAAAABAAEAPMAAADIBQAAAAA=&#10;" adj="14779,19895,5400" fillcolor="white [3201]" strokecolor="black [3200]" strokeweight="2pt"/>
            </w:pict>
          </mc:Fallback>
        </mc:AlternateContent>
      </w:r>
      <w:r w:rsidRPr="00D70944">
        <w:rPr>
          <w:rFonts w:ascii="Times New Roman" w:hAnsi="Times New Roman"/>
          <w:sz w:val="24"/>
          <w:szCs w:val="24"/>
          <w:lang w:val="ro-RO"/>
        </w:rPr>
        <w:t xml:space="preserve">      </w:t>
      </w:r>
      <w:r w:rsidRPr="00D7094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3B9C8BC" wp14:editId="4956AAB0">
                <wp:simplePos x="0" y="0"/>
                <wp:positionH relativeFrom="column">
                  <wp:posOffset>202565</wp:posOffset>
                </wp:positionH>
                <wp:positionV relativeFrom="paragraph">
                  <wp:posOffset>29210</wp:posOffset>
                </wp:positionV>
                <wp:extent cx="419100" cy="11430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419100"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EF1A9E" id="Right Arrow 6" o:spid="_x0000_s1026" type="#_x0000_t13" style="position:absolute;margin-left:15.95pt;margin-top:2.3pt;width:33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PmcgIAADQFAAAOAAAAZHJzL2Uyb0RvYy54bWysVN9P2zAQfp+0/8Hy+0jSFTYqUlSBmCYh&#10;qICJZ9exm2iOzzu7Tbu/fmcnTRljL9Py4Jx9vz9/54vLXWvYVqFvwJa8OMk5U1ZC1dh1yb893Xz4&#10;zJkPwlbCgFUl3yvPL+fv3110bqYmUIOpFDIKYv2scyWvQ3CzLPOyVq3wJ+CUJaUGbEWgLa6zCkVH&#10;0VuTTfL8LOsAK4cglfd0et0r+TzF11rJcK+1V4GZklNtIa2Y1lVcs/mFmK1RuLqRQxniH6poRWMp&#10;6RjqWgTBNtj8EaptJIIHHU4ktBlo3UiVeqBuivxVN4+1cCr1QuB4N8Lk/19YebddImuqkp9xZkVL&#10;V/TQrOvAFojQsbMIUOf8jOwe3RKHnScxdrvT2MY/9cF2CdT9CKraBSbpcFqcFzlBL0lVFNOPJFOU&#10;7Ojs0IcvCloWhZJjTJ+yJ0DF9taH3uFgSN6xpL6IJIW9UbEOYx+Upm4o7SR5Jx6pK4NsK4gB1fei&#10;P65Fpfqj05y+oaLROtWXgsWoujFmjDsEiPz8PW5f42Ab3VSi3+iY/62g3nG0ThnBhtGxbSzgW84m&#10;FEPhurc/ANPDEZFZQbWn+0Xoie+dvGkI5Vvhw1IgMZ0uhqY33NOiDXQlh0HirAb8+dZ5tCcCkpaz&#10;jian5P7HRqDizHy1RM3zYjqNo5Y209NPE9rgS83qpcZu2iugqynonXAyidE+mIOoEdpnGvJFzEoq&#10;YSXlLrkMeNhchX6i6ZmQarFIZjReToRb++hkDB5Rjfx52j0LdAPVAnH0Dg5TJmavuNbbRk8Li00A&#10;3SQiHnEd8KbRTIQZnpE4+y/3yer42M1/AQAA//8DAFBLAwQUAAYACAAAACEA0J6EKdkAAAAGAQAA&#10;DwAAAGRycy9kb3ducmV2LnhtbEyOwU7DMBBE70j8g7VI3KidgAINcaoK1CMIUj7AjZc4JV5HsZuG&#10;v2c5wXE0ozev2ix+EDNOsQ+kIVspEEhtsD11Gj72u5sHEDEZsmYIhBq+McKmvryoTGnDmd5xblIn&#10;GEKxNBpcSmMpZWwdehNXYUTi7jNM3iSOUyftZM4M94PMlSqkNz3xgzMjPjlsv5qT1/D6NirEzrVp&#10;/0zZS7M9qt181Pr6atk+gki4pL8x/OqzOtTsdAgnslEMGm6zNS813BUguF7fczxoyPMCZF3J//r1&#10;DwAAAP//AwBQSwECLQAUAAYACAAAACEAtoM4kv4AAADhAQAAEwAAAAAAAAAAAAAAAAAAAAAAW0Nv&#10;bnRlbnRfVHlwZXNdLnhtbFBLAQItABQABgAIAAAAIQA4/SH/1gAAAJQBAAALAAAAAAAAAAAAAAAA&#10;AC8BAABfcmVscy8ucmVsc1BLAQItABQABgAIAAAAIQAd9OPmcgIAADQFAAAOAAAAAAAAAAAAAAAA&#10;AC4CAABkcnMvZTJvRG9jLnhtbFBLAQItABQABgAIAAAAIQDQnoQp2QAAAAYBAAAPAAAAAAAAAAAA&#10;AAAAAMwEAABkcnMvZG93bnJldi54bWxQSwUGAAAAAAQABADzAAAA0gUAAAAA&#10;" adj="18655" fillcolor="black [3200]" strokecolor="black [1600]" strokeweight="2pt"/>
            </w:pict>
          </mc:Fallback>
        </mc:AlternateContent>
      </w:r>
      <w:r w:rsidRPr="00D70944">
        <w:rPr>
          <w:rFonts w:ascii="Times New Roman" w:hAnsi="Times New Roman"/>
          <w:sz w:val="24"/>
          <w:szCs w:val="24"/>
          <w:lang w:val="ro-RO"/>
        </w:rPr>
        <w:t xml:space="preserve"> -  Săgeata indică direcția de deplasare cu spatele</w:t>
      </w:r>
    </w:p>
    <w:p w:rsidR="009D2397" w:rsidRPr="00D70944" w:rsidRDefault="009D2397" w:rsidP="009D2397">
      <w:pPr>
        <w:pStyle w:val="NoSpacing"/>
      </w:pPr>
      <w:r w:rsidRPr="00D70944">
        <w:t xml:space="preserve">                   - Săgeata indică mersul sinuos cu fața sau spatele.</w:t>
      </w:r>
    </w:p>
    <w:sectPr w:rsidR="009D2397" w:rsidRPr="00D70944" w:rsidSect="004C6990">
      <w:headerReference w:type="default" r:id="rId9"/>
      <w:footerReference w:type="default" r:id="rId10"/>
      <w:pgSz w:w="12240" w:h="15840"/>
      <w:pgMar w:top="720" w:right="720" w:bottom="63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010" w:rsidRDefault="00705010" w:rsidP="00EF38E1">
      <w:r>
        <w:separator/>
      </w:r>
    </w:p>
  </w:endnote>
  <w:endnote w:type="continuationSeparator" w:id="0">
    <w:p w:rsidR="00705010" w:rsidRDefault="00705010" w:rsidP="00EF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237020"/>
      <w:docPartObj>
        <w:docPartGallery w:val="Page Numbers (Bottom of Page)"/>
        <w:docPartUnique/>
      </w:docPartObj>
    </w:sdtPr>
    <w:sdtEndPr/>
    <w:sdtContent>
      <w:sdt>
        <w:sdtPr>
          <w:id w:val="1760334197"/>
          <w:docPartObj>
            <w:docPartGallery w:val="Page Numbers (Top of Page)"/>
            <w:docPartUnique/>
          </w:docPartObj>
        </w:sdtPr>
        <w:sdtEndPr/>
        <w:sdtContent>
          <w:p w:rsidR="006B03FF" w:rsidRDefault="006B03FF" w:rsidP="00EF38E1">
            <w:pPr>
              <w:pStyle w:val="Footer"/>
              <w:jc w:val="center"/>
            </w:pPr>
            <w:r>
              <w:rPr>
                <w:b/>
              </w:rPr>
              <w:fldChar w:fldCharType="begin"/>
            </w:r>
            <w:r>
              <w:rPr>
                <w:b/>
              </w:rPr>
              <w:instrText xml:space="preserve"> PAGE </w:instrText>
            </w:r>
            <w:r>
              <w:rPr>
                <w:b/>
              </w:rPr>
              <w:fldChar w:fldCharType="separate"/>
            </w:r>
            <w:r w:rsidR="00661A61">
              <w:rPr>
                <w:b/>
                <w:noProof/>
              </w:rPr>
              <w:t>7</w:t>
            </w:r>
            <w:r>
              <w:rPr>
                <w:b/>
              </w:rPr>
              <w:fldChar w:fldCharType="end"/>
            </w:r>
            <w:r>
              <w:t>/</w:t>
            </w:r>
            <w:r>
              <w:rPr>
                <w:b/>
              </w:rPr>
              <w:fldChar w:fldCharType="begin"/>
            </w:r>
            <w:r>
              <w:rPr>
                <w:b/>
              </w:rPr>
              <w:instrText xml:space="preserve"> NUMPAGES  </w:instrText>
            </w:r>
            <w:r>
              <w:rPr>
                <w:b/>
              </w:rPr>
              <w:fldChar w:fldCharType="separate"/>
            </w:r>
            <w:r w:rsidR="00661A61">
              <w:rPr>
                <w:b/>
                <w:noProof/>
              </w:rPr>
              <w:t>7</w:t>
            </w:r>
            <w:r>
              <w:rPr>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010" w:rsidRDefault="00705010" w:rsidP="00EF38E1">
      <w:r>
        <w:separator/>
      </w:r>
    </w:p>
  </w:footnote>
  <w:footnote w:type="continuationSeparator" w:id="0">
    <w:p w:rsidR="00705010" w:rsidRDefault="00705010" w:rsidP="00EF3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FF" w:rsidRDefault="006B03FF" w:rsidP="00DF51DB">
    <w:pPr>
      <w:pStyle w:val="Header"/>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F598E"/>
    <w:multiLevelType w:val="hybridMultilevel"/>
    <w:tmpl w:val="945E4D64"/>
    <w:lvl w:ilvl="0" w:tplc="80001B72">
      <w:start w:val="1"/>
      <w:numFmt w:val="upperRoman"/>
      <w:lvlText w:val="%1."/>
      <w:lvlJc w:val="left"/>
      <w:pPr>
        <w:ind w:left="1080" w:hanging="72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D4543F6"/>
    <w:multiLevelType w:val="hybridMultilevel"/>
    <w:tmpl w:val="13C600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C1A406F"/>
    <w:multiLevelType w:val="hybridMultilevel"/>
    <w:tmpl w:val="A252A782"/>
    <w:lvl w:ilvl="0" w:tplc="1FF8E5FC">
      <w:start w:val="26"/>
      <w:numFmt w:val="bullet"/>
      <w:lvlText w:val="•"/>
      <w:lvlJc w:val="left"/>
      <w:pPr>
        <w:ind w:left="1410" w:hanging="360"/>
      </w:pPr>
      <w:rPr>
        <w:rFonts w:ascii="Calibri" w:eastAsiaTheme="minorHAnsi" w:hAnsi="Calibri" w:cs="Calibri"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E1"/>
    <w:rsid w:val="00003D65"/>
    <w:rsid w:val="00005A9C"/>
    <w:rsid w:val="00014439"/>
    <w:rsid w:val="00026A42"/>
    <w:rsid w:val="0003266B"/>
    <w:rsid w:val="0003646A"/>
    <w:rsid w:val="0003763B"/>
    <w:rsid w:val="00051E15"/>
    <w:rsid w:val="00061312"/>
    <w:rsid w:val="0006431D"/>
    <w:rsid w:val="00072BE3"/>
    <w:rsid w:val="000903CE"/>
    <w:rsid w:val="000926D1"/>
    <w:rsid w:val="000B5925"/>
    <w:rsid w:val="000B6256"/>
    <w:rsid w:val="000B6650"/>
    <w:rsid w:val="000B6DB8"/>
    <w:rsid w:val="000C4D21"/>
    <w:rsid w:val="000D153C"/>
    <w:rsid w:val="000D3163"/>
    <w:rsid w:val="000E0401"/>
    <w:rsid w:val="000F70BB"/>
    <w:rsid w:val="00103F8D"/>
    <w:rsid w:val="00136BD0"/>
    <w:rsid w:val="001418E0"/>
    <w:rsid w:val="0014558F"/>
    <w:rsid w:val="00146346"/>
    <w:rsid w:val="00165CA8"/>
    <w:rsid w:val="00181597"/>
    <w:rsid w:val="001857DD"/>
    <w:rsid w:val="00190817"/>
    <w:rsid w:val="00191C42"/>
    <w:rsid w:val="001C3E95"/>
    <w:rsid w:val="001E314F"/>
    <w:rsid w:val="001F0A6D"/>
    <w:rsid w:val="00212525"/>
    <w:rsid w:val="0022330F"/>
    <w:rsid w:val="002268ED"/>
    <w:rsid w:val="00234341"/>
    <w:rsid w:val="00242B20"/>
    <w:rsid w:val="00247F91"/>
    <w:rsid w:val="00250300"/>
    <w:rsid w:val="002703C0"/>
    <w:rsid w:val="002D5810"/>
    <w:rsid w:val="002E1165"/>
    <w:rsid w:val="002E2200"/>
    <w:rsid w:val="002F79B1"/>
    <w:rsid w:val="00341D2A"/>
    <w:rsid w:val="00364EFA"/>
    <w:rsid w:val="00366419"/>
    <w:rsid w:val="003A07DC"/>
    <w:rsid w:val="003A3368"/>
    <w:rsid w:val="003A54CC"/>
    <w:rsid w:val="003B1245"/>
    <w:rsid w:val="003C0EC7"/>
    <w:rsid w:val="003D217F"/>
    <w:rsid w:val="003D7AD7"/>
    <w:rsid w:val="003F18AC"/>
    <w:rsid w:val="00400C63"/>
    <w:rsid w:val="00401C6D"/>
    <w:rsid w:val="004034AD"/>
    <w:rsid w:val="00403813"/>
    <w:rsid w:val="00404323"/>
    <w:rsid w:val="00432553"/>
    <w:rsid w:val="00446F67"/>
    <w:rsid w:val="00474193"/>
    <w:rsid w:val="00497381"/>
    <w:rsid w:val="004A5C1D"/>
    <w:rsid w:val="004B2AE8"/>
    <w:rsid w:val="004C52FA"/>
    <w:rsid w:val="004C6990"/>
    <w:rsid w:val="004D267E"/>
    <w:rsid w:val="004E4E8C"/>
    <w:rsid w:val="004E6811"/>
    <w:rsid w:val="005002AD"/>
    <w:rsid w:val="005003E0"/>
    <w:rsid w:val="00520CB6"/>
    <w:rsid w:val="005303D9"/>
    <w:rsid w:val="00543CB5"/>
    <w:rsid w:val="00545236"/>
    <w:rsid w:val="00565C49"/>
    <w:rsid w:val="00570558"/>
    <w:rsid w:val="0059354B"/>
    <w:rsid w:val="00597A9C"/>
    <w:rsid w:val="005B53DB"/>
    <w:rsid w:val="005C6FFD"/>
    <w:rsid w:val="005D342A"/>
    <w:rsid w:val="005D72E1"/>
    <w:rsid w:val="005F39CD"/>
    <w:rsid w:val="005F55BE"/>
    <w:rsid w:val="00610EBD"/>
    <w:rsid w:val="00612F64"/>
    <w:rsid w:val="00615A19"/>
    <w:rsid w:val="00624E6E"/>
    <w:rsid w:val="006251EF"/>
    <w:rsid w:val="00635B90"/>
    <w:rsid w:val="0063746C"/>
    <w:rsid w:val="00661A61"/>
    <w:rsid w:val="00664F5E"/>
    <w:rsid w:val="00681925"/>
    <w:rsid w:val="00690F30"/>
    <w:rsid w:val="00696A8A"/>
    <w:rsid w:val="006A43DF"/>
    <w:rsid w:val="006B03FF"/>
    <w:rsid w:val="006B5AD4"/>
    <w:rsid w:val="006B783C"/>
    <w:rsid w:val="006F4BF8"/>
    <w:rsid w:val="00705010"/>
    <w:rsid w:val="00720C4C"/>
    <w:rsid w:val="00743893"/>
    <w:rsid w:val="0076427A"/>
    <w:rsid w:val="00770DEB"/>
    <w:rsid w:val="007716F5"/>
    <w:rsid w:val="00775EBF"/>
    <w:rsid w:val="007958E2"/>
    <w:rsid w:val="007B7349"/>
    <w:rsid w:val="007C66F6"/>
    <w:rsid w:val="007D4A6A"/>
    <w:rsid w:val="007D533B"/>
    <w:rsid w:val="007E54D7"/>
    <w:rsid w:val="007F37BA"/>
    <w:rsid w:val="007F7678"/>
    <w:rsid w:val="00802149"/>
    <w:rsid w:val="00802E32"/>
    <w:rsid w:val="00820CEA"/>
    <w:rsid w:val="00835048"/>
    <w:rsid w:val="0084195C"/>
    <w:rsid w:val="00844F8A"/>
    <w:rsid w:val="008472E6"/>
    <w:rsid w:val="00867C1D"/>
    <w:rsid w:val="008751F7"/>
    <w:rsid w:val="008920C8"/>
    <w:rsid w:val="008B3B31"/>
    <w:rsid w:val="008B59D0"/>
    <w:rsid w:val="008C0FFB"/>
    <w:rsid w:val="008C2408"/>
    <w:rsid w:val="008E2C97"/>
    <w:rsid w:val="008F1F42"/>
    <w:rsid w:val="008F7CDA"/>
    <w:rsid w:val="0090388D"/>
    <w:rsid w:val="009065AA"/>
    <w:rsid w:val="00926613"/>
    <w:rsid w:val="009307E4"/>
    <w:rsid w:val="0093752E"/>
    <w:rsid w:val="00957A4E"/>
    <w:rsid w:val="00963168"/>
    <w:rsid w:val="009634C4"/>
    <w:rsid w:val="0098362B"/>
    <w:rsid w:val="009908DE"/>
    <w:rsid w:val="00994130"/>
    <w:rsid w:val="009A66A6"/>
    <w:rsid w:val="009B64F4"/>
    <w:rsid w:val="009B7376"/>
    <w:rsid w:val="009D2397"/>
    <w:rsid w:val="009D482F"/>
    <w:rsid w:val="009E3544"/>
    <w:rsid w:val="009F3AA4"/>
    <w:rsid w:val="00A02DB6"/>
    <w:rsid w:val="00A119CC"/>
    <w:rsid w:val="00A12F75"/>
    <w:rsid w:val="00A226E9"/>
    <w:rsid w:val="00A314B5"/>
    <w:rsid w:val="00A318F6"/>
    <w:rsid w:val="00A40346"/>
    <w:rsid w:val="00A40A94"/>
    <w:rsid w:val="00A41160"/>
    <w:rsid w:val="00A55690"/>
    <w:rsid w:val="00A56B5C"/>
    <w:rsid w:val="00A61A55"/>
    <w:rsid w:val="00A73EC0"/>
    <w:rsid w:val="00A84E36"/>
    <w:rsid w:val="00A96D2C"/>
    <w:rsid w:val="00AB00A2"/>
    <w:rsid w:val="00AB220C"/>
    <w:rsid w:val="00AC24F8"/>
    <w:rsid w:val="00AE52CD"/>
    <w:rsid w:val="00B00F3D"/>
    <w:rsid w:val="00B01EC6"/>
    <w:rsid w:val="00B06F35"/>
    <w:rsid w:val="00B13A71"/>
    <w:rsid w:val="00B2009B"/>
    <w:rsid w:val="00B2382C"/>
    <w:rsid w:val="00B366C8"/>
    <w:rsid w:val="00B42AB8"/>
    <w:rsid w:val="00B4778B"/>
    <w:rsid w:val="00B5227C"/>
    <w:rsid w:val="00B61FFD"/>
    <w:rsid w:val="00B62D5A"/>
    <w:rsid w:val="00B63EC6"/>
    <w:rsid w:val="00B72A33"/>
    <w:rsid w:val="00B8023E"/>
    <w:rsid w:val="00B822FD"/>
    <w:rsid w:val="00B83691"/>
    <w:rsid w:val="00B8686E"/>
    <w:rsid w:val="00BB6CBE"/>
    <w:rsid w:val="00BE4233"/>
    <w:rsid w:val="00BF1B75"/>
    <w:rsid w:val="00BF66CC"/>
    <w:rsid w:val="00C03011"/>
    <w:rsid w:val="00C176C1"/>
    <w:rsid w:val="00C308D9"/>
    <w:rsid w:val="00C420EE"/>
    <w:rsid w:val="00C42AF1"/>
    <w:rsid w:val="00C50082"/>
    <w:rsid w:val="00C61E13"/>
    <w:rsid w:val="00C65958"/>
    <w:rsid w:val="00C76BE2"/>
    <w:rsid w:val="00C817FF"/>
    <w:rsid w:val="00CB0582"/>
    <w:rsid w:val="00CB0C68"/>
    <w:rsid w:val="00CB6E2D"/>
    <w:rsid w:val="00CC172B"/>
    <w:rsid w:val="00CC36DB"/>
    <w:rsid w:val="00CD5789"/>
    <w:rsid w:val="00CE5454"/>
    <w:rsid w:val="00CF725D"/>
    <w:rsid w:val="00D121C6"/>
    <w:rsid w:val="00D16582"/>
    <w:rsid w:val="00D3335D"/>
    <w:rsid w:val="00D3493D"/>
    <w:rsid w:val="00D43CD5"/>
    <w:rsid w:val="00D466DF"/>
    <w:rsid w:val="00D67E18"/>
    <w:rsid w:val="00D70944"/>
    <w:rsid w:val="00D95FD0"/>
    <w:rsid w:val="00DB1BF7"/>
    <w:rsid w:val="00DB7592"/>
    <w:rsid w:val="00DE0F28"/>
    <w:rsid w:val="00DF51D5"/>
    <w:rsid w:val="00DF51DB"/>
    <w:rsid w:val="00E04017"/>
    <w:rsid w:val="00E268F3"/>
    <w:rsid w:val="00E34E3F"/>
    <w:rsid w:val="00E464EA"/>
    <w:rsid w:val="00E61D46"/>
    <w:rsid w:val="00E657DD"/>
    <w:rsid w:val="00E657F6"/>
    <w:rsid w:val="00E74048"/>
    <w:rsid w:val="00E77940"/>
    <w:rsid w:val="00E82837"/>
    <w:rsid w:val="00E84109"/>
    <w:rsid w:val="00E96EE0"/>
    <w:rsid w:val="00EA22AD"/>
    <w:rsid w:val="00EB1473"/>
    <w:rsid w:val="00EC2B9D"/>
    <w:rsid w:val="00ED446D"/>
    <w:rsid w:val="00EF38E1"/>
    <w:rsid w:val="00F24AC1"/>
    <w:rsid w:val="00F31379"/>
    <w:rsid w:val="00F34FB5"/>
    <w:rsid w:val="00F40688"/>
    <w:rsid w:val="00F473EC"/>
    <w:rsid w:val="00F557B5"/>
    <w:rsid w:val="00F64D14"/>
    <w:rsid w:val="00F84CEB"/>
    <w:rsid w:val="00F9723C"/>
    <w:rsid w:val="00FB303E"/>
    <w:rsid w:val="00FB525B"/>
    <w:rsid w:val="00FC3704"/>
    <w:rsid w:val="00FC64ED"/>
    <w:rsid w:val="00FD4B78"/>
    <w:rsid w:val="00FE289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3ADAE-0EA3-44B4-993C-ACC2039B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925"/>
    <w:rPr>
      <w:rFonts w:eastAsia="Times New Roman"/>
      <w:sz w:val="24"/>
      <w:szCs w:val="24"/>
      <w:lang w:eastAsia="en-US"/>
    </w:rPr>
  </w:style>
  <w:style w:type="paragraph" w:styleId="Heading1">
    <w:name w:val="heading 1"/>
    <w:basedOn w:val="Normal"/>
    <w:next w:val="Normal"/>
    <w:link w:val="Heading1Char"/>
    <w:qFormat/>
    <w:rsid w:val="006251EF"/>
    <w:pPr>
      <w:keepNext/>
      <w:ind w:left="5760" w:firstLine="720"/>
      <w:outlineLvl w:val="0"/>
    </w:pPr>
    <w:rPr>
      <w:rFonts w:ascii="Tahoma" w:hAnsi="Tahoma" w:cs="Tahoma"/>
      <w:b/>
      <w:sz w:val="20"/>
      <w:szCs w:val="20"/>
    </w:rPr>
  </w:style>
  <w:style w:type="paragraph" w:styleId="Heading2">
    <w:name w:val="heading 2"/>
    <w:basedOn w:val="Normal"/>
    <w:next w:val="Normal"/>
    <w:link w:val="Heading2Char"/>
    <w:qFormat/>
    <w:rsid w:val="006251EF"/>
    <w:pPr>
      <w:keepNext/>
      <w:spacing w:before="240" w:after="60"/>
      <w:outlineLvl w:val="1"/>
    </w:pPr>
    <w:rPr>
      <w:rFonts w:ascii="Cambria" w:hAnsi="Cambria"/>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EF"/>
    <w:rPr>
      <w:rFonts w:ascii="Tahoma" w:hAnsi="Tahoma" w:cs="Tahoma"/>
      <w:b/>
      <w:lang w:eastAsia="en-US"/>
    </w:rPr>
  </w:style>
  <w:style w:type="character" w:customStyle="1" w:styleId="Heading2Char">
    <w:name w:val="Heading 2 Char"/>
    <w:basedOn w:val="DefaultParagraphFont"/>
    <w:link w:val="Heading2"/>
    <w:rsid w:val="006251EF"/>
    <w:rPr>
      <w:rFonts w:ascii="Cambria" w:eastAsia="Times New Roman" w:hAnsi="Cambria" w:cs="Times New Roman"/>
      <w:b/>
      <w:bCs/>
      <w:i/>
      <w:iCs/>
      <w:sz w:val="28"/>
      <w:szCs w:val="28"/>
      <w:lang w:val="ro-RO"/>
    </w:rPr>
  </w:style>
  <w:style w:type="paragraph" w:styleId="NoSpacing">
    <w:name w:val="No Spacing"/>
    <w:uiPriority w:val="1"/>
    <w:qFormat/>
    <w:rsid w:val="006251EF"/>
    <w:rPr>
      <w:sz w:val="24"/>
      <w:szCs w:val="24"/>
      <w:lang w:eastAsia="en-US"/>
    </w:rPr>
  </w:style>
  <w:style w:type="paragraph" w:styleId="ListParagraph">
    <w:name w:val="List Paragraph"/>
    <w:basedOn w:val="Normal"/>
    <w:uiPriority w:val="34"/>
    <w:qFormat/>
    <w:rsid w:val="006251EF"/>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EF38E1"/>
    <w:pPr>
      <w:tabs>
        <w:tab w:val="center" w:pos="4536"/>
        <w:tab w:val="right" w:pos="9072"/>
      </w:tabs>
    </w:pPr>
  </w:style>
  <w:style w:type="character" w:customStyle="1" w:styleId="HeaderChar">
    <w:name w:val="Header Char"/>
    <w:basedOn w:val="DefaultParagraphFont"/>
    <w:link w:val="Header"/>
    <w:uiPriority w:val="99"/>
    <w:rsid w:val="00EF38E1"/>
    <w:rPr>
      <w:rFonts w:eastAsia="Times New Roman"/>
      <w:sz w:val="24"/>
      <w:szCs w:val="24"/>
      <w:lang w:eastAsia="en-US"/>
    </w:rPr>
  </w:style>
  <w:style w:type="paragraph" w:styleId="Footer">
    <w:name w:val="footer"/>
    <w:basedOn w:val="Normal"/>
    <w:link w:val="FooterChar"/>
    <w:uiPriority w:val="99"/>
    <w:unhideWhenUsed/>
    <w:rsid w:val="00EF38E1"/>
    <w:pPr>
      <w:tabs>
        <w:tab w:val="center" w:pos="4536"/>
        <w:tab w:val="right" w:pos="9072"/>
      </w:tabs>
    </w:pPr>
  </w:style>
  <w:style w:type="character" w:customStyle="1" w:styleId="FooterChar">
    <w:name w:val="Footer Char"/>
    <w:basedOn w:val="DefaultParagraphFont"/>
    <w:link w:val="Footer"/>
    <w:uiPriority w:val="99"/>
    <w:rsid w:val="00EF38E1"/>
    <w:rPr>
      <w:rFonts w:eastAsia="Times New Roman"/>
      <w:sz w:val="24"/>
      <w:szCs w:val="24"/>
      <w:lang w:eastAsia="en-US"/>
    </w:rPr>
  </w:style>
  <w:style w:type="paragraph" w:styleId="BalloonText">
    <w:name w:val="Balloon Text"/>
    <w:basedOn w:val="Normal"/>
    <w:link w:val="BalloonTextChar"/>
    <w:uiPriority w:val="99"/>
    <w:semiHidden/>
    <w:unhideWhenUsed/>
    <w:rsid w:val="000D3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163"/>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FB303E"/>
    <w:rPr>
      <w:sz w:val="16"/>
      <w:szCs w:val="16"/>
    </w:rPr>
  </w:style>
  <w:style w:type="paragraph" w:styleId="CommentText">
    <w:name w:val="annotation text"/>
    <w:basedOn w:val="Normal"/>
    <w:link w:val="CommentTextChar"/>
    <w:uiPriority w:val="99"/>
    <w:semiHidden/>
    <w:unhideWhenUsed/>
    <w:rsid w:val="00FB303E"/>
    <w:rPr>
      <w:sz w:val="20"/>
      <w:szCs w:val="20"/>
    </w:rPr>
  </w:style>
  <w:style w:type="character" w:customStyle="1" w:styleId="CommentTextChar">
    <w:name w:val="Comment Text Char"/>
    <w:basedOn w:val="DefaultParagraphFont"/>
    <w:link w:val="CommentText"/>
    <w:uiPriority w:val="99"/>
    <w:semiHidden/>
    <w:rsid w:val="00FB303E"/>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B303E"/>
    <w:rPr>
      <w:b/>
      <w:bCs/>
    </w:rPr>
  </w:style>
  <w:style w:type="character" w:customStyle="1" w:styleId="CommentSubjectChar">
    <w:name w:val="Comment Subject Char"/>
    <w:basedOn w:val="CommentTextChar"/>
    <w:link w:val="CommentSubject"/>
    <w:uiPriority w:val="99"/>
    <w:semiHidden/>
    <w:rsid w:val="00FB303E"/>
    <w:rPr>
      <w:rFonts w:eastAsia="Times New Roman"/>
      <w:b/>
      <w:bCs/>
      <w:lang w:eastAsia="en-US"/>
    </w:rPr>
  </w:style>
  <w:style w:type="table" w:styleId="TableGrid">
    <w:name w:val="Table Grid"/>
    <w:basedOn w:val="TableNormal"/>
    <w:uiPriority w:val="59"/>
    <w:rsid w:val="005F39CD"/>
    <w:rPr>
      <w:rFonts w:eastAsiaTheme="minorHAnsi" w:cstheme="minorBidi"/>
      <w:sz w:val="24"/>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466">
      <w:bodyDiv w:val="1"/>
      <w:marLeft w:val="0"/>
      <w:marRight w:val="0"/>
      <w:marTop w:val="0"/>
      <w:marBottom w:val="0"/>
      <w:divBdr>
        <w:top w:val="none" w:sz="0" w:space="0" w:color="auto"/>
        <w:left w:val="none" w:sz="0" w:space="0" w:color="auto"/>
        <w:bottom w:val="none" w:sz="0" w:space="0" w:color="auto"/>
        <w:right w:val="none" w:sz="0" w:space="0" w:color="auto"/>
      </w:divBdr>
    </w:div>
    <w:div w:id="99110784">
      <w:bodyDiv w:val="1"/>
      <w:marLeft w:val="0"/>
      <w:marRight w:val="0"/>
      <w:marTop w:val="0"/>
      <w:marBottom w:val="0"/>
      <w:divBdr>
        <w:top w:val="none" w:sz="0" w:space="0" w:color="auto"/>
        <w:left w:val="none" w:sz="0" w:space="0" w:color="auto"/>
        <w:bottom w:val="none" w:sz="0" w:space="0" w:color="auto"/>
        <w:right w:val="none" w:sz="0" w:space="0" w:color="auto"/>
      </w:divBdr>
    </w:div>
    <w:div w:id="270286057">
      <w:bodyDiv w:val="1"/>
      <w:marLeft w:val="0"/>
      <w:marRight w:val="0"/>
      <w:marTop w:val="0"/>
      <w:marBottom w:val="0"/>
      <w:divBdr>
        <w:top w:val="none" w:sz="0" w:space="0" w:color="auto"/>
        <w:left w:val="none" w:sz="0" w:space="0" w:color="auto"/>
        <w:bottom w:val="none" w:sz="0" w:space="0" w:color="auto"/>
        <w:right w:val="none" w:sz="0" w:space="0" w:color="auto"/>
      </w:divBdr>
    </w:div>
    <w:div w:id="288707762">
      <w:bodyDiv w:val="1"/>
      <w:marLeft w:val="0"/>
      <w:marRight w:val="0"/>
      <w:marTop w:val="0"/>
      <w:marBottom w:val="0"/>
      <w:divBdr>
        <w:top w:val="none" w:sz="0" w:space="0" w:color="auto"/>
        <w:left w:val="none" w:sz="0" w:space="0" w:color="auto"/>
        <w:bottom w:val="none" w:sz="0" w:space="0" w:color="auto"/>
        <w:right w:val="none" w:sz="0" w:space="0" w:color="auto"/>
      </w:divBdr>
    </w:div>
    <w:div w:id="333726869">
      <w:bodyDiv w:val="1"/>
      <w:marLeft w:val="0"/>
      <w:marRight w:val="0"/>
      <w:marTop w:val="0"/>
      <w:marBottom w:val="0"/>
      <w:divBdr>
        <w:top w:val="none" w:sz="0" w:space="0" w:color="auto"/>
        <w:left w:val="none" w:sz="0" w:space="0" w:color="auto"/>
        <w:bottom w:val="none" w:sz="0" w:space="0" w:color="auto"/>
        <w:right w:val="none" w:sz="0" w:space="0" w:color="auto"/>
      </w:divBdr>
    </w:div>
    <w:div w:id="458962577">
      <w:bodyDiv w:val="1"/>
      <w:marLeft w:val="0"/>
      <w:marRight w:val="0"/>
      <w:marTop w:val="0"/>
      <w:marBottom w:val="0"/>
      <w:divBdr>
        <w:top w:val="none" w:sz="0" w:space="0" w:color="auto"/>
        <w:left w:val="none" w:sz="0" w:space="0" w:color="auto"/>
        <w:bottom w:val="none" w:sz="0" w:space="0" w:color="auto"/>
        <w:right w:val="none" w:sz="0" w:space="0" w:color="auto"/>
      </w:divBdr>
    </w:div>
    <w:div w:id="577136269">
      <w:bodyDiv w:val="1"/>
      <w:marLeft w:val="0"/>
      <w:marRight w:val="0"/>
      <w:marTop w:val="0"/>
      <w:marBottom w:val="0"/>
      <w:divBdr>
        <w:top w:val="none" w:sz="0" w:space="0" w:color="auto"/>
        <w:left w:val="none" w:sz="0" w:space="0" w:color="auto"/>
        <w:bottom w:val="none" w:sz="0" w:space="0" w:color="auto"/>
        <w:right w:val="none" w:sz="0" w:space="0" w:color="auto"/>
      </w:divBdr>
    </w:div>
    <w:div w:id="589969728">
      <w:bodyDiv w:val="1"/>
      <w:marLeft w:val="0"/>
      <w:marRight w:val="0"/>
      <w:marTop w:val="0"/>
      <w:marBottom w:val="0"/>
      <w:divBdr>
        <w:top w:val="none" w:sz="0" w:space="0" w:color="auto"/>
        <w:left w:val="none" w:sz="0" w:space="0" w:color="auto"/>
        <w:bottom w:val="none" w:sz="0" w:space="0" w:color="auto"/>
        <w:right w:val="none" w:sz="0" w:space="0" w:color="auto"/>
      </w:divBdr>
    </w:div>
    <w:div w:id="636617065">
      <w:bodyDiv w:val="1"/>
      <w:marLeft w:val="0"/>
      <w:marRight w:val="0"/>
      <w:marTop w:val="0"/>
      <w:marBottom w:val="0"/>
      <w:divBdr>
        <w:top w:val="none" w:sz="0" w:space="0" w:color="auto"/>
        <w:left w:val="none" w:sz="0" w:space="0" w:color="auto"/>
        <w:bottom w:val="none" w:sz="0" w:space="0" w:color="auto"/>
        <w:right w:val="none" w:sz="0" w:space="0" w:color="auto"/>
      </w:divBdr>
    </w:div>
    <w:div w:id="1745833678">
      <w:bodyDiv w:val="1"/>
      <w:marLeft w:val="0"/>
      <w:marRight w:val="0"/>
      <w:marTop w:val="0"/>
      <w:marBottom w:val="0"/>
      <w:divBdr>
        <w:top w:val="none" w:sz="0" w:space="0" w:color="auto"/>
        <w:left w:val="none" w:sz="0" w:space="0" w:color="auto"/>
        <w:bottom w:val="none" w:sz="0" w:space="0" w:color="auto"/>
        <w:right w:val="none" w:sz="0" w:space="0" w:color="auto"/>
      </w:divBdr>
    </w:div>
    <w:div w:id="20933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0D9E-A4F0-4271-9D08-793C9A98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cuculici_georgeta</dc:creator>
  <cp:keywords/>
  <dc:description/>
  <cp:lastModifiedBy>deaconu_stefania</cp:lastModifiedBy>
  <cp:revision>10</cp:revision>
  <cp:lastPrinted>2021-09-23T13:04:00Z</cp:lastPrinted>
  <dcterms:created xsi:type="dcterms:W3CDTF">2021-09-23T09:51:00Z</dcterms:created>
  <dcterms:modified xsi:type="dcterms:W3CDTF">2021-09-23T13:11:00Z</dcterms:modified>
</cp:coreProperties>
</file>