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L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O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651CE9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 </w:t>
      </w:r>
      <w:r w:rsidR="00363239">
        <w:rPr>
          <w:rFonts w:eastAsia="Times New Roman"/>
          <w:b/>
        </w:rPr>
        <w:t>funcției de agent II</w:t>
      </w:r>
      <w:r w:rsidR="009F2A5B">
        <w:rPr>
          <w:rFonts w:eastAsia="Times New Roman"/>
          <w:b/>
        </w:rPr>
        <w:t xml:space="preserve">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B662BC">
        <w:rPr>
          <w:rFonts w:eastAsia="Times New Roman"/>
          <w:b/>
        </w:rPr>
        <w:t xml:space="preserve"> – Serviciul Logistic – </w:t>
      </w:r>
      <w:r w:rsidR="00363239" w:rsidRPr="00EA50A1">
        <w:rPr>
          <w:rFonts w:eastAsia="Times New Roman"/>
          <w:b/>
          <w:lang w:eastAsia="ro-RO"/>
        </w:rPr>
        <w:t>Compartimentul Administrarea Patrimoniului Imobiliar</w:t>
      </w:r>
      <w:bookmarkStart w:id="0" w:name="_GoBack"/>
      <w:bookmarkEnd w:id="0"/>
      <w:r w:rsidR="00363239">
        <w:rPr>
          <w:rFonts w:eastAsia="Times New Roman"/>
          <w:lang w:eastAsia="ro-RO"/>
        </w:rPr>
        <w:t>,</w:t>
      </w:r>
      <w:r w:rsidR="00363239" w:rsidRPr="00A4262B">
        <w:rPr>
          <w:rFonts w:eastAsia="Times New Roman"/>
          <w:b/>
        </w:rPr>
        <w:t xml:space="preserve"> </w:t>
      </w:r>
      <w:r w:rsidR="009F2A5B" w:rsidRPr="00A4262B">
        <w:rPr>
          <w:rFonts w:eastAsia="Times New Roman"/>
          <w:b/>
        </w:rPr>
        <w:t xml:space="preserve">prevăzut la poziția </w:t>
      </w:r>
      <w:r w:rsidR="00363239">
        <w:rPr>
          <w:rFonts w:eastAsia="Times New Roman"/>
          <w:b/>
        </w:rPr>
        <w:t>66</w:t>
      </w:r>
      <w:r w:rsidR="00A4262B" w:rsidRPr="00A4262B">
        <w:rPr>
          <w:rFonts w:eastAsia="Times New Roman"/>
        </w:rPr>
        <w:t>, 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B662BC" w:rsidRDefault="002D5488" w:rsidP="00B662BC">
      <w:pPr>
        <w:ind w:firstLine="720"/>
        <w:jc w:val="both"/>
        <w:rPr>
          <w:color w:val="FF0000"/>
          <w:sz w:val="22"/>
          <w:szCs w:val="22"/>
        </w:rPr>
      </w:pPr>
      <w:r w:rsidRPr="00B662BC">
        <w:rPr>
          <w:color w:val="FF0000"/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F0" w:rsidRDefault="001D52F0" w:rsidP="006D1570">
      <w:r>
        <w:separator/>
      </w:r>
    </w:p>
  </w:endnote>
  <w:endnote w:type="continuationSeparator" w:id="0">
    <w:p w:rsidR="001D52F0" w:rsidRDefault="001D52F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F0" w:rsidRDefault="001D52F0" w:rsidP="006D1570">
      <w:r>
        <w:separator/>
      </w:r>
    </w:p>
  </w:footnote>
  <w:footnote w:type="continuationSeparator" w:id="0">
    <w:p w:rsidR="001D52F0" w:rsidRDefault="001D52F0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1D52F0"/>
    <w:rsid w:val="0020220A"/>
    <w:rsid w:val="00212B2B"/>
    <w:rsid w:val="00243B20"/>
    <w:rsid w:val="00243E7D"/>
    <w:rsid w:val="002B6667"/>
    <w:rsid w:val="002D5488"/>
    <w:rsid w:val="003051C5"/>
    <w:rsid w:val="00363239"/>
    <w:rsid w:val="00373198"/>
    <w:rsid w:val="003955D0"/>
    <w:rsid w:val="004525A3"/>
    <w:rsid w:val="00453C5C"/>
    <w:rsid w:val="0047266E"/>
    <w:rsid w:val="00477C04"/>
    <w:rsid w:val="0049474B"/>
    <w:rsid w:val="00512A7F"/>
    <w:rsid w:val="005225DD"/>
    <w:rsid w:val="00533267"/>
    <w:rsid w:val="005579E0"/>
    <w:rsid w:val="005B0114"/>
    <w:rsid w:val="005D7DE9"/>
    <w:rsid w:val="005F2F00"/>
    <w:rsid w:val="006112D6"/>
    <w:rsid w:val="00613F1F"/>
    <w:rsid w:val="00640026"/>
    <w:rsid w:val="00651CE9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982ED5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662BC"/>
    <w:rsid w:val="00BB0423"/>
    <w:rsid w:val="00C1472B"/>
    <w:rsid w:val="00C174E3"/>
    <w:rsid w:val="00C6156B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4</cp:revision>
  <cp:lastPrinted>2018-01-10T20:07:00Z</cp:lastPrinted>
  <dcterms:created xsi:type="dcterms:W3CDTF">2022-06-27T06:46:00Z</dcterms:created>
  <dcterms:modified xsi:type="dcterms:W3CDTF">2022-06-27T09:22:00Z</dcterms:modified>
</cp:coreProperties>
</file>