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421A2B" w:rsidRPr="001F15FB" w:rsidRDefault="00421A2B" w:rsidP="00CC1379">
            <w:pPr>
              <w:jc w:val="center"/>
              <w:rPr>
                <w:b/>
                <w:sz w:val="20"/>
                <w:szCs w:val="20"/>
              </w:rPr>
            </w:pPr>
            <w:r w:rsidRPr="001F15FB">
              <w:rPr>
                <w:sz w:val="20"/>
                <w:szCs w:val="20"/>
              </w:rPr>
              <w:t>Nr.</w:t>
            </w:r>
            <w:r w:rsidR="00050249">
              <w:rPr>
                <w:sz w:val="20"/>
                <w:szCs w:val="20"/>
              </w:rPr>
              <w:t xml:space="preserve"> </w:t>
            </w:r>
            <w:r w:rsidR="009E44F5">
              <w:rPr>
                <w:sz w:val="20"/>
                <w:szCs w:val="20"/>
              </w:rPr>
              <w:t>27344</w:t>
            </w:r>
            <w:r w:rsidR="00695F58" w:rsidRPr="00DE4955">
              <w:rPr>
                <w:color w:val="000000" w:themeColor="text1"/>
                <w:sz w:val="20"/>
                <w:szCs w:val="20"/>
              </w:rPr>
              <w:t xml:space="preserve"> </w:t>
            </w:r>
            <w:r w:rsidRPr="00DE4955">
              <w:rPr>
                <w:color w:val="000000" w:themeColor="text1"/>
                <w:sz w:val="20"/>
                <w:szCs w:val="20"/>
              </w:rPr>
              <w:t>din</w:t>
            </w:r>
            <w:r w:rsidR="009E44F5">
              <w:rPr>
                <w:color w:val="000000" w:themeColor="text1"/>
                <w:sz w:val="20"/>
                <w:szCs w:val="20"/>
              </w:rPr>
              <w:t xml:space="preserve"> 29.06.2022</w:t>
            </w:r>
            <w:r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5324D9" w:rsidP="00CC1379">
      <w:pPr>
        <w:pStyle w:val="BodyText"/>
        <w:tabs>
          <w:tab w:val="center" w:pos="4320"/>
          <w:tab w:val="right" w:pos="8640"/>
        </w:tabs>
        <w:spacing w:after="0"/>
        <w:rPr>
          <w:b/>
          <w:bCs/>
          <w:u w:val="single"/>
        </w:rPr>
      </w:pPr>
      <w:r>
        <w:rPr>
          <w:b/>
          <w:bCs/>
          <w:u w:val="single"/>
        </w:rPr>
        <w:t>COMISIA DE CONCURS/EXAMEN</w:t>
      </w:r>
    </w:p>
    <w:p w:rsidR="000C313B" w:rsidRPr="009E44F5" w:rsidRDefault="000C313B" w:rsidP="000C313B">
      <w:pPr>
        <w:tabs>
          <w:tab w:val="center" w:pos="4320"/>
          <w:tab w:val="right" w:pos="8640"/>
        </w:tabs>
        <w:ind w:left="4321"/>
        <w:jc w:val="center"/>
        <w:rPr>
          <w:rFonts w:eastAsia="Times New Roman"/>
          <w:b/>
          <w:bCs/>
          <w:sz w:val="23"/>
          <w:szCs w:val="23"/>
          <w:u w:val="single"/>
          <w:lang w:eastAsia="ro-RO"/>
        </w:rPr>
      </w:pPr>
      <w:r w:rsidRPr="009E44F5">
        <w:rPr>
          <w:rFonts w:eastAsia="Times New Roman"/>
          <w:b/>
          <w:bCs/>
          <w:sz w:val="23"/>
          <w:szCs w:val="23"/>
          <w:u w:val="single"/>
          <w:lang w:eastAsia="ro-RO"/>
        </w:rPr>
        <w:t xml:space="preserve">A P R O B </w:t>
      </w:r>
    </w:p>
    <w:p w:rsidR="000C313B" w:rsidRPr="009E44F5" w:rsidRDefault="000C313B" w:rsidP="000C313B">
      <w:pPr>
        <w:tabs>
          <w:tab w:val="center" w:pos="4320"/>
          <w:tab w:val="right" w:pos="8640"/>
        </w:tabs>
        <w:ind w:left="4321"/>
        <w:jc w:val="center"/>
        <w:rPr>
          <w:rFonts w:eastAsia="Times New Roman"/>
          <w:b/>
          <w:bCs/>
          <w:sz w:val="23"/>
          <w:szCs w:val="23"/>
          <w:lang w:eastAsia="ro-RO"/>
        </w:rPr>
      </w:pPr>
      <w:r w:rsidRPr="009E44F5">
        <w:rPr>
          <w:rFonts w:eastAsia="Times New Roman"/>
          <w:b/>
          <w:bCs/>
          <w:sz w:val="23"/>
          <w:szCs w:val="23"/>
          <w:lang w:eastAsia="ro-RO"/>
        </w:rPr>
        <w:t xml:space="preserve">POSTAREA PE INTERNET </w:t>
      </w:r>
    </w:p>
    <w:p w:rsidR="000C313B" w:rsidRPr="009E44F5" w:rsidRDefault="000C313B" w:rsidP="000C313B">
      <w:pPr>
        <w:tabs>
          <w:tab w:val="center" w:pos="4320"/>
          <w:tab w:val="right" w:pos="8640"/>
        </w:tabs>
        <w:ind w:left="4321"/>
        <w:jc w:val="center"/>
        <w:rPr>
          <w:rFonts w:eastAsia="Times New Roman"/>
          <w:b/>
          <w:bCs/>
          <w:sz w:val="23"/>
          <w:szCs w:val="23"/>
          <w:lang w:eastAsia="ro-RO"/>
        </w:rPr>
      </w:pPr>
      <w:r w:rsidRPr="009E44F5">
        <w:rPr>
          <w:rFonts w:eastAsia="Times New Roman"/>
          <w:b/>
          <w:bCs/>
          <w:sz w:val="23"/>
          <w:szCs w:val="23"/>
          <w:lang w:eastAsia="ro-RO"/>
        </w:rPr>
        <w:t>ŞI AFIŞAREA LA SEDIUL I.P.J ARAD,</w:t>
      </w:r>
    </w:p>
    <w:p w:rsidR="000C313B" w:rsidRPr="009E44F5" w:rsidRDefault="000C313B" w:rsidP="000C313B">
      <w:pPr>
        <w:jc w:val="center"/>
        <w:rPr>
          <w:rFonts w:eastAsia="Times New Roman"/>
          <w:b/>
        </w:rPr>
      </w:pPr>
      <w:r w:rsidRPr="009E44F5">
        <w:rPr>
          <w:rFonts w:eastAsia="Times New Roman"/>
          <w:b/>
        </w:rPr>
        <w:tab/>
      </w:r>
      <w:r w:rsidRPr="009E44F5">
        <w:rPr>
          <w:rFonts w:eastAsia="Times New Roman"/>
          <w:b/>
        </w:rPr>
        <w:tab/>
      </w:r>
      <w:r w:rsidRPr="009E44F5">
        <w:rPr>
          <w:rFonts w:eastAsia="Times New Roman"/>
          <w:b/>
        </w:rPr>
        <w:tab/>
      </w:r>
      <w:r w:rsidRPr="009E44F5">
        <w:rPr>
          <w:rFonts w:eastAsia="Times New Roman"/>
          <w:b/>
        </w:rPr>
        <w:tab/>
      </w:r>
      <w:r w:rsidRPr="009E44F5">
        <w:rPr>
          <w:rFonts w:eastAsia="Times New Roman"/>
          <w:b/>
        </w:rPr>
        <w:tab/>
      </w:r>
      <w:r w:rsidRPr="009E44F5">
        <w:rPr>
          <w:rFonts w:eastAsia="Times New Roman"/>
          <w:b/>
        </w:rPr>
        <w:tab/>
        <w:t xml:space="preserve">   ȘEFUL INSPECTORATULUI</w:t>
      </w:r>
    </w:p>
    <w:p w:rsidR="000C313B" w:rsidRDefault="000C313B" w:rsidP="00414847">
      <w:pPr>
        <w:jc w:val="center"/>
        <w:rPr>
          <w:rFonts w:eastAsia="Times New Roman"/>
          <w:b/>
          <w:i/>
        </w:rPr>
      </w:pPr>
      <w:r w:rsidRPr="009E44F5">
        <w:rPr>
          <w:rFonts w:eastAsia="Times New Roman"/>
          <w:b/>
          <w:i/>
        </w:rPr>
        <w:t xml:space="preserve">                      </w:t>
      </w:r>
      <w:r w:rsidR="00DC3736" w:rsidRPr="009E44F5">
        <w:rPr>
          <w:rFonts w:eastAsia="Times New Roman"/>
          <w:b/>
          <w:i/>
        </w:rPr>
        <w:t xml:space="preserve">                                              </w:t>
      </w:r>
    </w:p>
    <w:p w:rsidR="00414847" w:rsidRPr="009E44F5" w:rsidRDefault="00414847" w:rsidP="00414847">
      <w:pPr>
        <w:jc w:val="center"/>
        <w:rPr>
          <w:rFonts w:eastAsia="Times New Roman"/>
          <w:b/>
        </w:rPr>
      </w:pPr>
      <w:bookmarkStart w:id="0" w:name="_GoBack"/>
      <w:bookmarkEnd w:id="0"/>
    </w:p>
    <w:p w:rsidR="003330DB" w:rsidRPr="006F7E67" w:rsidRDefault="003330DB" w:rsidP="0049212F">
      <w:pPr>
        <w:pStyle w:val="BodyText"/>
        <w:tabs>
          <w:tab w:val="center" w:pos="4320"/>
          <w:tab w:val="right" w:pos="8640"/>
        </w:tabs>
        <w:spacing w:after="0"/>
        <w:rPr>
          <w:b/>
          <w:bCs/>
          <w:u w:val="single"/>
        </w:rPr>
      </w:pPr>
    </w:p>
    <w:p w:rsidR="003330DB" w:rsidRPr="006F7E67" w:rsidRDefault="003330DB" w:rsidP="00CC1379">
      <w:pPr>
        <w:pStyle w:val="BodyText"/>
        <w:tabs>
          <w:tab w:val="center" w:pos="4320"/>
          <w:tab w:val="right" w:pos="8640"/>
        </w:tabs>
        <w:spacing w:after="0"/>
        <w:ind w:left="4321"/>
        <w:jc w:val="center"/>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00783135" w:rsidRPr="000C313B">
        <w:rPr>
          <w:b/>
          <w:bCs/>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7E601D" w:rsidRDefault="007E601D" w:rsidP="00C304DE">
      <w:pPr>
        <w:rPr>
          <w:b/>
        </w:rPr>
      </w:pPr>
    </w:p>
    <w:p w:rsidR="00104EA7" w:rsidRDefault="00104EA7" w:rsidP="00C304DE">
      <w:pPr>
        <w:rPr>
          <w:b/>
        </w:rPr>
      </w:pPr>
    </w:p>
    <w:p w:rsidR="00104EA7" w:rsidRPr="006F7E67" w:rsidRDefault="00104EA7" w:rsidP="00C304DE">
      <w:pP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81746A" w:rsidRDefault="000015D6" w:rsidP="00C304DE">
      <w:pPr>
        <w:pStyle w:val="BodyText"/>
        <w:tabs>
          <w:tab w:val="left" w:pos="3720"/>
        </w:tabs>
        <w:spacing w:after="0"/>
        <w:ind w:firstLine="709"/>
        <w:jc w:val="both"/>
        <w:rPr>
          <w:color w:val="FF0000"/>
        </w:rPr>
      </w:pPr>
      <w:r w:rsidRPr="006F7E67">
        <w:t xml:space="preserve">În conformitate cu prevederile art. 9 alin. </w:t>
      </w:r>
      <w:r w:rsidR="0033669B" w:rsidRPr="006F7E67">
        <w:t>(</w:t>
      </w:r>
      <w:r w:rsidR="005270D3" w:rsidRPr="006F7E67">
        <w:t>2</w:t>
      </w:r>
      <w:r w:rsidR="00EA094A">
        <w:t>^</w:t>
      </w:r>
      <w:r w:rsidR="00EA094A">
        <w:rPr>
          <w:vertAlign w:val="superscript"/>
        </w:rPr>
        <w:t>2</w:t>
      </w:r>
      <w:r w:rsidR="00F904D4" w:rsidRPr="006F7E67">
        <w:t>)</w:t>
      </w:r>
      <w:r w:rsidRPr="006F7E67">
        <w:t xml:space="preserve"> </w:t>
      </w:r>
      <w:r w:rsidR="00720854" w:rsidRPr="006F7E67">
        <w:t>ş</w:t>
      </w:r>
      <w:r w:rsidR="003F62BB" w:rsidRPr="006F7E67">
        <w:t xml:space="preserve">i </w:t>
      </w:r>
      <w:r w:rsidR="000D4229" w:rsidRPr="006F7E67">
        <w:t xml:space="preserve">alin. </w:t>
      </w:r>
      <w:r w:rsidR="003F62BB" w:rsidRPr="006F7E67">
        <w:t xml:space="preserve">(5) </w:t>
      </w:r>
      <w:r w:rsidRPr="006F7E67">
        <w:t xml:space="preserve">din Legea nr. 360/2002, privind </w:t>
      </w:r>
      <w:r w:rsidRPr="006F7E67">
        <w:rPr>
          <w:i/>
        </w:rPr>
        <w:t>Statutul poliţistului</w:t>
      </w:r>
      <w:r w:rsidR="002F04FE" w:rsidRPr="006F7E67">
        <w:t xml:space="preserve">, și ale </w:t>
      </w:r>
      <w:r w:rsidR="007E56B1" w:rsidRPr="006F7E67">
        <w:t>Ordinul</w:t>
      </w:r>
      <w:r w:rsidR="00EC3C49" w:rsidRPr="006F7E67">
        <w:t>ui</w:t>
      </w:r>
      <w:r w:rsidR="007E56B1" w:rsidRPr="006F7E67">
        <w:t xml:space="preserve"> m.a.i. nr. 140/2016 </w:t>
      </w:r>
      <w:r w:rsidR="007E56B1" w:rsidRPr="006F7E67">
        <w:rPr>
          <w:i/>
        </w:rPr>
        <w:t>privind activitatea de management resurse umane în unităţile de poliţie ale Ministerului Afacerilor Interne</w:t>
      </w:r>
      <w:r w:rsidR="002F04FE" w:rsidRPr="006F7E67">
        <w:rPr>
          <w:rFonts w:eastAsia="Times New Roman"/>
        </w:rPr>
        <w:t>, ambele</w:t>
      </w:r>
      <w:r w:rsidR="002F04FE" w:rsidRPr="006F7E67">
        <w:t xml:space="preserve"> cu modificările şi completările ulterioare</w:t>
      </w:r>
      <w:r w:rsidR="005324D9">
        <w:t>, având în vedere Nota Raport nr.555745/02.06.2022</w:t>
      </w:r>
      <w:r w:rsidR="00050249">
        <w:t xml:space="preserve"> și</w:t>
      </w:r>
      <w:r w:rsidR="005F1D32">
        <w:t xml:space="preserve"> </w:t>
      </w:r>
      <w:r w:rsidR="005324D9">
        <w:t>adresele</w:t>
      </w:r>
      <w:r w:rsidR="0081746A" w:rsidRPr="0014166C">
        <w:t xml:space="preserve"> IGPR-DMRU </w:t>
      </w:r>
      <w:r w:rsidR="005324D9">
        <w:t xml:space="preserve"> nr.556614/20.06.2022 și </w:t>
      </w:r>
      <w:r w:rsidR="004B1795" w:rsidRPr="0014166C">
        <w:t>nr.</w:t>
      </w:r>
      <w:r w:rsidR="0081746A" w:rsidRPr="0014166C">
        <w:t xml:space="preserve"> </w:t>
      </w:r>
      <w:r w:rsidR="00050249">
        <w:t xml:space="preserve">55672 </w:t>
      </w:r>
      <w:r w:rsidR="0081746A" w:rsidRPr="0014166C">
        <w:t xml:space="preserve"> din </w:t>
      </w:r>
      <w:r w:rsidR="00050249">
        <w:t>22.06.2022</w:t>
      </w:r>
      <w:r w:rsidR="0081746A" w:rsidRPr="0014166C">
        <w:rPr>
          <w:lang w:val="en-US"/>
        </w:rPr>
        <w:t>;</w:t>
      </w:r>
    </w:p>
    <w:p w:rsidR="000015D6" w:rsidRPr="00CC3A78" w:rsidRDefault="00102F08" w:rsidP="00CC1379">
      <w:pPr>
        <w:ind w:firstLine="709"/>
        <w:jc w:val="both"/>
      </w:pPr>
      <w:r w:rsidRPr="006F7E67">
        <w:t xml:space="preserve">Inspectoratul </w:t>
      </w:r>
      <w:r w:rsidR="004B1795">
        <w:t>de Poliție Județean Arad</w:t>
      </w:r>
      <w:r w:rsidR="000015D6" w:rsidRPr="006F7E67">
        <w:t xml:space="preserve">, cu sediul în municipiul </w:t>
      </w:r>
      <w:r w:rsidR="00C5170F">
        <w:t xml:space="preserve">Arad, </w:t>
      </w:r>
      <w:r w:rsidR="00C5170F" w:rsidRPr="00CC3A78">
        <w:t>str.Vârful cu Dor, nr.17-21</w:t>
      </w:r>
      <w:r w:rsidR="000015D6" w:rsidRPr="00CC3A78">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050249" w:rsidRDefault="000015D6" w:rsidP="00CC1379">
      <w:pPr>
        <w:ind w:firstLine="709"/>
        <w:jc w:val="both"/>
        <w:rPr>
          <w:color w:val="FF0000"/>
        </w:rPr>
      </w:pPr>
    </w:p>
    <w:p w:rsidR="0001541F" w:rsidRPr="00B45A6E" w:rsidRDefault="0001541F" w:rsidP="00CC1379">
      <w:pPr>
        <w:pStyle w:val="BodyText"/>
        <w:spacing w:after="0"/>
        <w:jc w:val="both"/>
        <w:rPr>
          <w:b/>
          <w:u w:val="single"/>
        </w:rPr>
      </w:pPr>
      <w:r w:rsidRPr="00B45A6E">
        <w:rPr>
          <w:b/>
          <w:u w:val="single"/>
        </w:rPr>
        <w:t>Sec</w:t>
      </w:r>
      <w:r w:rsidR="00A83C11" w:rsidRPr="00B45A6E">
        <w:rPr>
          <w:b/>
          <w:u w:val="single"/>
        </w:rPr>
        <w:t>ţ</w:t>
      </w:r>
      <w:r w:rsidRPr="00B45A6E">
        <w:rPr>
          <w:b/>
          <w:u w:val="single"/>
        </w:rPr>
        <w:t xml:space="preserve">iunea I – </w:t>
      </w:r>
      <w:r w:rsidR="00A410DD" w:rsidRPr="00B45A6E">
        <w:rPr>
          <w:b/>
          <w:u w:val="single"/>
        </w:rPr>
        <w:t>POSTURILE SCOASE</w:t>
      </w:r>
      <w:r w:rsidR="00E56E4D" w:rsidRPr="00B45A6E">
        <w:rPr>
          <w:b/>
          <w:u w:val="single"/>
        </w:rPr>
        <w:t xml:space="preserve"> </w:t>
      </w:r>
      <w:r w:rsidR="00A410DD" w:rsidRPr="00B45A6E">
        <w:rPr>
          <w:b/>
          <w:u w:val="single"/>
        </w:rPr>
        <w:t xml:space="preserve"> LA CONCURS</w:t>
      </w:r>
    </w:p>
    <w:p w:rsidR="009E0ECA" w:rsidRPr="00050249" w:rsidRDefault="009E0ECA" w:rsidP="00CC1379">
      <w:pPr>
        <w:pStyle w:val="BodyText"/>
        <w:spacing w:after="0"/>
        <w:jc w:val="both"/>
        <w:rPr>
          <w:b/>
          <w:color w:val="FF0000"/>
        </w:rPr>
      </w:pPr>
    </w:p>
    <w:p w:rsidR="009E0ECA" w:rsidRPr="00CC3A78" w:rsidRDefault="00EA094A" w:rsidP="00CC1379">
      <w:pPr>
        <w:pStyle w:val="BodyText"/>
        <w:spacing w:after="0"/>
        <w:ind w:firstLine="709"/>
        <w:jc w:val="both"/>
      </w:pPr>
      <w:r w:rsidRPr="00CC3A78">
        <w:t>Pentru ocuparea</w:t>
      </w:r>
      <w:r w:rsidR="009E0ECA" w:rsidRPr="00CC3A78">
        <w:rPr>
          <w:b/>
        </w:rPr>
        <w:t xml:space="preserve"> </w:t>
      </w:r>
      <w:r w:rsidR="008E3D8E" w:rsidRPr="00CC3A78">
        <w:rPr>
          <w:b/>
        </w:rPr>
        <w:t xml:space="preserve">unui număr de </w:t>
      </w:r>
      <w:r w:rsidR="00CC3A78" w:rsidRPr="00CC3A78">
        <w:rPr>
          <w:b/>
        </w:rPr>
        <w:t>2</w:t>
      </w:r>
      <w:r w:rsidR="004B1795" w:rsidRPr="00CC3A78">
        <w:rPr>
          <w:b/>
        </w:rPr>
        <w:t xml:space="preserve">4 </w:t>
      </w:r>
      <w:r w:rsidR="00C5170F" w:rsidRPr="00CC3A78">
        <w:rPr>
          <w:b/>
        </w:rPr>
        <w:t>post</w:t>
      </w:r>
      <w:r w:rsidRPr="00CC3A78">
        <w:rPr>
          <w:b/>
        </w:rPr>
        <w:t>uri</w:t>
      </w:r>
      <w:r w:rsidR="00C5170F" w:rsidRPr="00CC3A78">
        <w:rPr>
          <w:b/>
        </w:rPr>
        <w:t xml:space="preserve"> vacant</w:t>
      </w:r>
      <w:r w:rsidRPr="00CC3A78">
        <w:rPr>
          <w:b/>
        </w:rPr>
        <w:t xml:space="preserve">e </w:t>
      </w:r>
      <w:r w:rsidR="00D645D8" w:rsidRPr="00CC3A78">
        <w:rPr>
          <w:b/>
        </w:rPr>
        <w:t>de agent de poliție</w:t>
      </w:r>
      <w:r w:rsidR="00CC3A78" w:rsidRPr="00CC3A78">
        <w:rPr>
          <w:b/>
        </w:rPr>
        <w:t>, specialitatea ordine publică</w:t>
      </w:r>
      <w:r w:rsidR="00DC1F4B">
        <w:rPr>
          <w:b/>
        </w:rPr>
        <w:t xml:space="preserve"> </w:t>
      </w:r>
      <w:r w:rsidR="00AE3992" w:rsidRPr="00CC3A78">
        <w:t>din</w:t>
      </w:r>
      <w:r w:rsidR="009E0ECA" w:rsidRPr="00CC3A78">
        <w:t xml:space="preserve"> cadrul </w:t>
      </w:r>
      <w:r w:rsidR="00C5170F" w:rsidRPr="00CC3A78">
        <w:t>Inspector</w:t>
      </w:r>
      <w:r w:rsidRPr="00CC3A78">
        <w:t>atului de Poliție Județean Arad</w:t>
      </w:r>
      <w:r w:rsidR="00AE3992" w:rsidRPr="00CC3A78">
        <w:t>,</w:t>
      </w:r>
      <w:r w:rsidR="009E0ECA" w:rsidRPr="00CC3A78">
        <w:t xml:space="preserve"> prin încadrare directă din sursă externă a persoanelor cu studii corespunzătoare cerinţelor postului şi care îndeplinesc condiţiile legale, după cum urmează:</w:t>
      </w:r>
    </w:p>
    <w:p w:rsidR="004B1795" w:rsidRPr="004547E3" w:rsidRDefault="004B1795" w:rsidP="00CC1379">
      <w:pPr>
        <w:pStyle w:val="BodyText"/>
        <w:spacing w:after="0"/>
        <w:ind w:firstLine="709"/>
        <w:jc w:val="both"/>
      </w:pPr>
    </w:p>
    <w:p w:rsidR="004B1795" w:rsidRDefault="004547E3" w:rsidP="004B1795">
      <w:pPr>
        <w:numPr>
          <w:ilvl w:val="0"/>
          <w:numId w:val="39"/>
        </w:numPr>
        <w:rPr>
          <w:rFonts w:eastAsia="Times New Roman"/>
        </w:rPr>
      </w:pPr>
      <w:r>
        <w:rPr>
          <w:rFonts w:eastAsia="Times New Roman"/>
        </w:rPr>
        <w:t>a</w:t>
      </w:r>
      <w:r w:rsidR="00DC1F4B">
        <w:rPr>
          <w:rFonts w:eastAsia="Times New Roman"/>
        </w:rPr>
        <w:t>gent principal</w:t>
      </w:r>
      <w:r w:rsidRPr="004547E3">
        <w:rPr>
          <w:rFonts w:eastAsia="Times New Roman"/>
        </w:rPr>
        <w:t xml:space="preserve"> la </w:t>
      </w:r>
      <w:r w:rsidRPr="009C67B1">
        <w:rPr>
          <w:rFonts w:eastAsia="Times New Roman"/>
          <w:b/>
        </w:rPr>
        <w:t>Poliția Comunală Vinga</w:t>
      </w:r>
      <w:r w:rsidR="004B1795" w:rsidRPr="004547E3">
        <w:rPr>
          <w:rFonts w:eastAsia="Times New Roman"/>
        </w:rPr>
        <w:t>, poziția 8</w:t>
      </w:r>
      <w:r w:rsidRPr="004547E3">
        <w:rPr>
          <w:rFonts w:eastAsia="Times New Roman"/>
        </w:rPr>
        <w:t>08</w:t>
      </w:r>
      <w:r w:rsidR="004B1795" w:rsidRPr="004547E3">
        <w:rPr>
          <w:rFonts w:eastAsia="Times New Roman"/>
        </w:rPr>
        <w:t xml:space="preserve"> din statul de organizare al unității </w:t>
      </w:r>
    </w:p>
    <w:p w:rsidR="004547E3" w:rsidRPr="004547E3" w:rsidRDefault="004547E3" w:rsidP="004547E3">
      <w:pPr>
        <w:numPr>
          <w:ilvl w:val="0"/>
          <w:numId w:val="39"/>
        </w:numPr>
        <w:rPr>
          <w:rFonts w:eastAsia="Times New Roman"/>
        </w:rPr>
      </w:pPr>
      <w:r>
        <w:rPr>
          <w:rFonts w:eastAsia="Times New Roman"/>
        </w:rPr>
        <w:t>a</w:t>
      </w:r>
      <w:r w:rsidRPr="004547E3">
        <w:rPr>
          <w:rFonts w:eastAsia="Times New Roman"/>
        </w:rPr>
        <w:t xml:space="preserve">gent </w:t>
      </w:r>
      <w:r>
        <w:rPr>
          <w:rFonts w:eastAsia="Times New Roman"/>
        </w:rPr>
        <w:t>I</w:t>
      </w:r>
      <w:r w:rsidRPr="004547E3">
        <w:rPr>
          <w:rFonts w:eastAsia="Times New Roman"/>
        </w:rPr>
        <w:t xml:space="preserve"> la </w:t>
      </w:r>
      <w:r w:rsidRPr="009C67B1">
        <w:rPr>
          <w:rFonts w:eastAsia="Times New Roman"/>
          <w:b/>
        </w:rPr>
        <w:t>Poliția Comunală Vinga</w:t>
      </w:r>
      <w:r w:rsidRPr="004547E3">
        <w:rPr>
          <w:rFonts w:eastAsia="Times New Roman"/>
        </w:rPr>
        <w:t>, poziția 8</w:t>
      </w:r>
      <w:r>
        <w:rPr>
          <w:rFonts w:eastAsia="Times New Roman"/>
        </w:rPr>
        <w:t>09</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a</w:t>
      </w:r>
      <w:r w:rsidR="00DC1F4B">
        <w:rPr>
          <w:rFonts w:eastAsia="Times New Roman"/>
        </w:rPr>
        <w:t>gent principal</w:t>
      </w:r>
      <w:r w:rsidRPr="004547E3">
        <w:rPr>
          <w:rFonts w:eastAsia="Times New Roman"/>
        </w:rPr>
        <w:t xml:space="preserve"> la </w:t>
      </w:r>
      <w:r w:rsidRPr="009C67B1">
        <w:rPr>
          <w:rFonts w:eastAsia="Times New Roman"/>
          <w:b/>
        </w:rPr>
        <w:t>Poliția Comunală Vladimirescu</w:t>
      </w:r>
      <w:r w:rsidRPr="004547E3">
        <w:rPr>
          <w:rFonts w:eastAsia="Times New Roman"/>
        </w:rPr>
        <w:t>, poziția 8</w:t>
      </w:r>
      <w:r>
        <w:rPr>
          <w:rFonts w:eastAsia="Times New Roman"/>
        </w:rPr>
        <w:t>14</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a</w:t>
      </w:r>
      <w:r w:rsidRPr="004547E3">
        <w:rPr>
          <w:rFonts w:eastAsia="Times New Roman"/>
        </w:rPr>
        <w:t xml:space="preserve">gent </w:t>
      </w:r>
      <w:r>
        <w:rPr>
          <w:rFonts w:eastAsia="Times New Roman"/>
        </w:rPr>
        <w:t>I</w:t>
      </w:r>
      <w:r w:rsidR="00DC1F4B">
        <w:rPr>
          <w:rFonts w:eastAsia="Times New Roman"/>
        </w:rPr>
        <w:t xml:space="preserve"> </w:t>
      </w:r>
      <w:r w:rsidRPr="004547E3">
        <w:rPr>
          <w:rFonts w:eastAsia="Times New Roman"/>
        </w:rPr>
        <w:t xml:space="preserve">la </w:t>
      </w:r>
      <w:r w:rsidRPr="009C67B1">
        <w:rPr>
          <w:rFonts w:eastAsia="Times New Roman"/>
          <w:b/>
        </w:rPr>
        <w:t>Poliția Comunală Vladimirescu</w:t>
      </w:r>
      <w:r w:rsidRPr="004547E3">
        <w:rPr>
          <w:rFonts w:eastAsia="Times New Roman"/>
        </w:rPr>
        <w:t>, poziția 8</w:t>
      </w:r>
      <w:r>
        <w:rPr>
          <w:rFonts w:eastAsia="Times New Roman"/>
        </w:rPr>
        <w:t>17</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Felnac</w:t>
      </w:r>
      <w:r>
        <w:rPr>
          <w:rFonts w:eastAsia="Times New Roman"/>
        </w:rPr>
        <w:t xml:space="preserve">, </w:t>
      </w:r>
      <w:r w:rsidRPr="004547E3">
        <w:rPr>
          <w:rFonts w:eastAsia="Times New Roman"/>
        </w:rPr>
        <w:t>poziția 8</w:t>
      </w:r>
      <w:r>
        <w:rPr>
          <w:rFonts w:eastAsia="Times New Roman"/>
        </w:rPr>
        <w:t>24</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Felnac</w:t>
      </w:r>
      <w:r>
        <w:rPr>
          <w:rFonts w:eastAsia="Times New Roman"/>
        </w:rPr>
        <w:t xml:space="preserve">, </w:t>
      </w:r>
      <w:r w:rsidRPr="004547E3">
        <w:rPr>
          <w:rFonts w:eastAsia="Times New Roman"/>
        </w:rPr>
        <w:t>poziția 8</w:t>
      </w:r>
      <w:r>
        <w:rPr>
          <w:rFonts w:eastAsia="Times New Roman"/>
        </w:rPr>
        <w:t>25</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Șeitin</w:t>
      </w:r>
      <w:r>
        <w:rPr>
          <w:rFonts w:eastAsia="Times New Roman"/>
        </w:rPr>
        <w:t xml:space="preserve">, </w:t>
      </w:r>
      <w:r w:rsidRPr="004547E3">
        <w:rPr>
          <w:rFonts w:eastAsia="Times New Roman"/>
        </w:rPr>
        <w:t>poziția 8</w:t>
      </w:r>
      <w:r>
        <w:rPr>
          <w:rFonts w:eastAsia="Times New Roman"/>
        </w:rPr>
        <w:t>68</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Șimand</w:t>
      </w:r>
      <w:r>
        <w:rPr>
          <w:rFonts w:eastAsia="Times New Roman"/>
        </w:rPr>
        <w:t xml:space="preserve">, </w:t>
      </w:r>
      <w:r w:rsidRPr="004547E3">
        <w:rPr>
          <w:rFonts w:eastAsia="Times New Roman"/>
        </w:rPr>
        <w:t>poziția 8</w:t>
      </w:r>
      <w:r>
        <w:rPr>
          <w:rFonts w:eastAsia="Times New Roman"/>
        </w:rPr>
        <w:t>90</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Mișca</w:t>
      </w:r>
      <w:r>
        <w:rPr>
          <w:rFonts w:eastAsia="Times New Roman"/>
        </w:rPr>
        <w:t xml:space="preserve">, </w:t>
      </w:r>
      <w:r w:rsidRPr="004547E3">
        <w:rPr>
          <w:rFonts w:eastAsia="Times New Roman"/>
        </w:rPr>
        <w:t xml:space="preserve">poziția </w:t>
      </w:r>
      <w:r>
        <w:rPr>
          <w:rFonts w:eastAsia="Times New Roman"/>
        </w:rPr>
        <w:t>906</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Bârsa</w:t>
      </w:r>
      <w:r>
        <w:rPr>
          <w:rFonts w:eastAsia="Times New Roman"/>
        </w:rPr>
        <w:t xml:space="preserve">, </w:t>
      </w:r>
      <w:r w:rsidRPr="004547E3">
        <w:rPr>
          <w:rFonts w:eastAsia="Times New Roman"/>
        </w:rPr>
        <w:t xml:space="preserve">poziția </w:t>
      </w:r>
      <w:r>
        <w:rPr>
          <w:rFonts w:eastAsia="Times New Roman"/>
        </w:rPr>
        <w:t>928</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Bocsig</w:t>
      </w:r>
      <w:r>
        <w:rPr>
          <w:rFonts w:eastAsia="Times New Roman"/>
        </w:rPr>
        <w:t xml:space="preserve">, </w:t>
      </w:r>
      <w:r w:rsidRPr="004547E3">
        <w:rPr>
          <w:rFonts w:eastAsia="Times New Roman"/>
        </w:rPr>
        <w:t xml:space="preserve">poziția </w:t>
      </w:r>
      <w:r>
        <w:rPr>
          <w:rFonts w:eastAsia="Times New Roman"/>
        </w:rPr>
        <w:t>931</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Archiș</w:t>
      </w:r>
      <w:r>
        <w:rPr>
          <w:rFonts w:eastAsia="Times New Roman"/>
        </w:rPr>
        <w:t xml:space="preserve">, </w:t>
      </w:r>
      <w:r w:rsidRPr="004547E3">
        <w:rPr>
          <w:rFonts w:eastAsia="Times New Roman"/>
        </w:rPr>
        <w:t xml:space="preserve">poziția </w:t>
      </w:r>
      <w:r>
        <w:rPr>
          <w:rFonts w:eastAsia="Times New Roman"/>
        </w:rPr>
        <w:t>959</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Cermei</w:t>
      </w:r>
      <w:r>
        <w:rPr>
          <w:rFonts w:eastAsia="Times New Roman"/>
        </w:rPr>
        <w:t xml:space="preserve">, </w:t>
      </w:r>
      <w:r w:rsidRPr="004547E3">
        <w:rPr>
          <w:rFonts w:eastAsia="Times New Roman"/>
        </w:rPr>
        <w:t xml:space="preserve">poziția </w:t>
      </w:r>
      <w:r>
        <w:rPr>
          <w:rFonts w:eastAsia="Times New Roman"/>
        </w:rPr>
        <w:t>967</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Cermei</w:t>
      </w:r>
      <w:r>
        <w:rPr>
          <w:rFonts w:eastAsia="Times New Roman"/>
        </w:rPr>
        <w:t xml:space="preserve">, </w:t>
      </w:r>
      <w:r w:rsidRPr="004547E3">
        <w:rPr>
          <w:rFonts w:eastAsia="Times New Roman"/>
        </w:rPr>
        <w:t xml:space="preserve">poziția </w:t>
      </w:r>
      <w:r>
        <w:rPr>
          <w:rFonts w:eastAsia="Times New Roman"/>
        </w:rPr>
        <w:t>969</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lastRenderedPageBreak/>
        <w:t xml:space="preserve">ajutor șef post la </w:t>
      </w:r>
      <w:r w:rsidRPr="009C67B1">
        <w:rPr>
          <w:rFonts w:eastAsia="Times New Roman"/>
          <w:b/>
        </w:rPr>
        <w:t>Postul de Poliție Ghioroc</w:t>
      </w:r>
      <w:r>
        <w:rPr>
          <w:rFonts w:eastAsia="Times New Roman"/>
        </w:rPr>
        <w:t xml:space="preserve">, </w:t>
      </w:r>
      <w:r w:rsidRPr="004547E3">
        <w:rPr>
          <w:rFonts w:eastAsia="Times New Roman"/>
        </w:rPr>
        <w:t xml:space="preserve">poziția </w:t>
      </w:r>
      <w:r>
        <w:rPr>
          <w:rFonts w:eastAsia="Times New Roman"/>
        </w:rPr>
        <w:t>992</w:t>
      </w:r>
      <w:r w:rsidRPr="004547E3">
        <w:rPr>
          <w:rFonts w:eastAsia="Times New Roman"/>
        </w:rPr>
        <w:t xml:space="preserve"> din statul de organizare al unității </w:t>
      </w:r>
    </w:p>
    <w:p w:rsidR="004547E3" w:rsidRDefault="004547E3" w:rsidP="004547E3">
      <w:pPr>
        <w:numPr>
          <w:ilvl w:val="0"/>
          <w:numId w:val="39"/>
        </w:numPr>
        <w:rPr>
          <w:rFonts w:eastAsia="Times New Roman"/>
        </w:rPr>
      </w:pPr>
      <w:r>
        <w:rPr>
          <w:rFonts w:eastAsia="Times New Roman"/>
        </w:rPr>
        <w:t xml:space="preserve">ajutor șef post la </w:t>
      </w:r>
      <w:r w:rsidRPr="009C67B1">
        <w:rPr>
          <w:rFonts w:eastAsia="Times New Roman"/>
          <w:b/>
        </w:rPr>
        <w:t>Postul de Poliție Păuliș</w:t>
      </w:r>
      <w:r>
        <w:rPr>
          <w:rFonts w:eastAsia="Times New Roman"/>
        </w:rPr>
        <w:t xml:space="preserve">, </w:t>
      </w:r>
      <w:r w:rsidRPr="004547E3">
        <w:rPr>
          <w:rFonts w:eastAsia="Times New Roman"/>
        </w:rPr>
        <w:t xml:space="preserve">poziția </w:t>
      </w:r>
      <w:r>
        <w:rPr>
          <w:rFonts w:eastAsia="Times New Roman"/>
        </w:rPr>
        <w:t>995</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a</w:t>
      </w:r>
      <w:r w:rsidR="00DC1F4B">
        <w:rPr>
          <w:rFonts w:eastAsia="Times New Roman"/>
        </w:rPr>
        <w:t>gent principal</w:t>
      </w:r>
      <w:r w:rsidRPr="004547E3">
        <w:rPr>
          <w:rFonts w:eastAsia="Times New Roman"/>
        </w:rPr>
        <w:t xml:space="preserve"> la </w:t>
      </w:r>
      <w:r w:rsidRPr="009C67B1">
        <w:rPr>
          <w:rFonts w:eastAsia="Times New Roman"/>
          <w:b/>
        </w:rPr>
        <w:t>Secția 8 Poliție Rurală Săvârșin</w:t>
      </w:r>
      <w:r w:rsidRPr="004547E3">
        <w:rPr>
          <w:rFonts w:eastAsia="Times New Roman"/>
        </w:rPr>
        <w:t xml:space="preserve">, poziția </w:t>
      </w:r>
      <w:r>
        <w:rPr>
          <w:rFonts w:eastAsia="Times New Roman"/>
        </w:rPr>
        <w:t>10</w:t>
      </w:r>
      <w:r w:rsidR="00B45A6E">
        <w:rPr>
          <w:rFonts w:eastAsia="Times New Roman"/>
        </w:rPr>
        <w:t>0</w:t>
      </w:r>
      <w:r>
        <w:rPr>
          <w:rFonts w:eastAsia="Times New Roman"/>
        </w:rPr>
        <w:t>9</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 xml:space="preserve">ajutor șef post la </w:t>
      </w:r>
      <w:r w:rsidRPr="009C67B1">
        <w:rPr>
          <w:rFonts w:eastAsia="Times New Roman"/>
          <w:b/>
        </w:rPr>
        <w:t>Postul de Poliție Bârzava</w:t>
      </w:r>
      <w:r>
        <w:rPr>
          <w:rFonts w:eastAsia="Times New Roman"/>
        </w:rPr>
        <w:t xml:space="preserve">, </w:t>
      </w:r>
      <w:r w:rsidRPr="004547E3">
        <w:rPr>
          <w:rFonts w:eastAsia="Times New Roman"/>
        </w:rPr>
        <w:t xml:space="preserve">poziția </w:t>
      </w:r>
      <w:r>
        <w:rPr>
          <w:rFonts w:eastAsia="Times New Roman"/>
        </w:rPr>
        <w:t xml:space="preserve">1016 </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a</w:t>
      </w:r>
      <w:r w:rsidR="00DC1F4B">
        <w:rPr>
          <w:rFonts w:eastAsia="Times New Roman"/>
        </w:rPr>
        <w:t>gent principal</w:t>
      </w:r>
      <w:r w:rsidRPr="004547E3">
        <w:rPr>
          <w:rFonts w:eastAsia="Times New Roman"/>
        </w:rPr>
        <w:t xml:space="preserve"> la </w:t>
      </w:r>
      <w:r w:rsidRPr="009C67B1">
        <w:rPr>
          <w:rFonts w:eastAsia="Times New Roman"/>
          <w:b/>
        </w:rPr>
        <w:t>Secția 9 Poliție Rurală Sebiș</w:t>
      </w:r>
      <w:r w:rsidRPr="004547E3">
        <w:rPr>
          <w:rFonts w:eastAsia="Times New Roman"/>
        </w:rPr>
        <w:t xml:space="preserve">, poziția </w:t>
      </w:r>
      <w:r>
        <w:rPr>
          <w:rFonts w:eastAsia="Times New Roman"/>
        </w:rPr>
        <w:t>1036</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 xml:space="preserve">ajutor șef post la </w:t>
      </w:r>
      <w:r w:rsidRPr="009C67B1">
        <w:rPr>
          <w:rFonts w:eastAsia="Times New Roman"/>
          <w:b/>
        </w:rPr>
        <w:t>Postul de Poliție Buteni</w:t>
      </w:r>
      <w:r>
        <w:rPr>
          <w:rFonts w:eastAsia="Times New Roman"/>
        </w:rPr>
        <w:t xml:space="preserve">, </w:t>
      </w:r>
      <w:r w:rsidRPr="004547E3">
        <w:rPr>
          <w:rFonts w:eastAsia="Times New Roman"/>
        </w:rPr>
        <w:t xml:space="preserve">poziția </w:t>
      </w:r>
      <w:r>
        <w:rPr>
          <w:rFonts w:eastAsia="Times New Roman"/>
        </w:rPr>
        <w:t xml:space="preserve">1045 </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a</w:t>
      </w:r>
      <w:r w:rsidR="00DC1F4B">
        <w:rPr>
          <w:rFonts w:eastAsia="Times New Roman"/>
        </w:rPr>
        <w:t>gent principal</w:t>
      </w:r>
      <w:r w:rsidRPr="004547E3">
        <w:rPr>
          <w:rFonts w:eastAsia="Times New Roman"/>
        </w:rPr>
        <w:t xml:space="preserve"> la </w:t>
      </w:r>
      <w:r w:rsidRPr="009C67B1">
        <w:rPr>
          <w:rFonts w:eastAsia="Times New Roman"/>
          <w:b/>
        </w:rPr>
        <w:t>Secția 10 Poliție Rurală Gurahonț</w:t>
      </w:r>
      <w:r w:rsidRPr="004547E3">
        <w:rPr>
          <w:rFonts w:eastAsia="Times New Roman"/>
        </w:rPr>
        <w:t xml:space="preserve">, poziția </w:t>
      </w:r>
      <w:r>
        <w:rPr>
          <w:rFonts w:eastAsia="Times New Roman"/>
        </w:rPr>
        <w:t>1065</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 xml:space="preserve">ajutor șef post la </w:t>
      </w:r>
      <w:r w:rsidRPr="009C67B1">
        <w:rPr>
          <w:rFonts w:eastAsia="Times New Roman"/>
          <w:b/>
        </w:rPr>
        <w:t>Postul de Poliție Gurahonț</w:t>
      </w:r>
      <w:r>
        <w:rPr>
          <w:rFonts w:eastAsia="Times New Roman"/>
        </w:rPr>
        <w:t xml:space="preserve">, </w:t>
      </w:r>
      <w:r w:rsidRPr="004547E3">
        <w:rPr>
          <w:rFonts w:eastAsia="Times New Roman"/>
        </w:rPr>
        <w:t xml:space="preserve">poziția </w:t>
      </w:r>
      <w:r>
        <w:rPr>
          <w:rFonts w:eastAsia="Times New Roman"/>
        </w:rPr>
        <w:t xml:space="preserve">1074 </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 xml:space="preserve">ajutor șef post la </w:t>
      </w:r>
      <w:r w:rsidRPr="009C67B1">
        <w:rPr>
          <w:rFonts w:eastAsia="Times New Roman"/>
          <w:b/>
        </w:rPr>
        <w:t>Postul de Poliție Vârfurile</w:t>
      </w:r>
      <w:r>
        <w:rPr>
          <w:rFonts w:eastAsia="Times New Roman"/>
        </w:rPr>
        <w:t xml:space="preserve">, </w:t>
      </w:r>
      <w:r w:rsidRPr="004547E3">
        <w:rPr>
          <w:rFonts w:eastAsia="Times New Roman"/>
        </w:rPr>
        <w:t xml:space="preserve">poziția </w:t>
      </w:r>
      <w:r>
        <w:rPr>
          <w:rFonts w:eastAsia="Times New Roman"/>
        </w:rPr>
        <w:t xml:space="preserve">1089 </w:t>
      </w:r>
      <w:r w:rsidRPr="004547E3">
        <w:rPr>
          <w:rFonts w:eastAsia="Times New Roman"/>
        </w:rPr>
        <w:t xml:space="preserve"> din statul de organizare al unității </w:t>
      </w:r>
    </w:p>
    <w:p w:rsidR="009C67B1" w:rsidRDefault="009C67B1" w:rsidP="009C67B1">
      <w:pPr>
        <w:numPr>
          <w:ilvl w:val="0"/>
          <w:numId w:val="39"/>
        </w:numPr>
        <w:rPr>
          <w:rFonts w:eastAsia="Times New Roman"/>
        </w:rPr>
      </w:pPr>
      <w:r>
        <w:rPr>
          <w:rFonts w:eastAsia="Times New Roman"/>
        </w:rPr>
        <w:t xml:space="preserve">ajutor șef post la </w:t>
      </w:r>
      <w:r w:rsidRPr="009C67B1">
        <w:rPr>
          <w:rFonts w:eastAsia="Times New Roman"/>
          <w:b/>
        </w:rPr>
        <w:t>Postul de Poliție Macea</w:t>
      </w:r>
      <w:r>
        <w:rPr>
          <w:rFonts w:eastAsia="Times New Roman"/>
        </w:rPr>
        <w:t xml:space="preserve">, </w:t>
      </w:r>
      <w:r w:rsidRPr="004547E3">
        <w:rPr>
          <w:rFonts w:eastAsia="Times New Roman"/>
        </w:rPr>
        <w:t xml:space="preserve">poziția </w:t>
      </w:r>
      <w:r>
        <w:rPr>
          <w:rFonts w:eastAsia="Times New Roman"/>
        </w:rPr>
        <w:t xml:space="preserve">1093 </w:t>
      </w:r>
      <w:r w:rsidRPr="004547E3">
        <w:rPr>
          <w:rFonts w:eastAsia="Times New Roman"/>
        </w:rPr>
        <w:t xml:space="preserve"> din statul de organizare al unității </w:t>
      </w:r>
    </w:p>
    <w:p w:rsidR="009C67B1" w:rsidRDefault="009C67B1"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II-a – Condi</w:t>
      </w:r>
      <w:r w:rsidR="0084571A" w:rsidRPr="006F7E67">
        <w:rPr>
          <w:b/>
          <w:u w:val="single"/>
        </w:rPr>
        <w:t>ţ</w:t>
      </w:r>
      <w:r w:rsidRPr="006F7E67">
        <w:rPr>
          <w:b/>
          <w:u w:val="single"/>
        </w:rPr>
        <w:t>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Pr="006F7E67" w:rsidRDefault="00A60C88" w:rsidP="008851DF">
      <w:pPr>
        <w:numPr>
          <w:ilvl w:val="0"/>
          <w:numId w:val="2"/>
        </w:numPr>
        <w:tabs>
          <w:tab w:val="left" w:pos="567"/>
        </w:tabs>
        <w:ind w:left="567" w:hanging="283"/>
        <w:jc w:val="both"/>
      </w:pPr>
      <w:r w:rsidRPr="006F7E67">
        <w:t>să aibă capacitate deplină de exerciţiu;</w:t>
      </w:r>
    </w:p>
    <w:p w:rsidR="003B15C3" w:rsidRPr="00CC1379" w:rsidRDefault="002F1133" w:rsidP="008851DF">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B4420" w:rsidRPr="00CC1379">
        <w:t xml:space="preserve"> </w:t>
      </w:r>
      <w:r w:rsidR="00A60C88" w:rsidRPr="00CC1379">
        <w:t xml:space="preserve"> </w:t>
      </w:r>
    </w:p>
    <w:p w:rsidR="00A60C88" w:rsidRPr="006F7E67" w:rsidRDefault="00A60C88" w:rsidP="008851DF">
      <w:pPr>
        <w:numPr>
          <w:ilvl w:val="0"/>
          <w:numId w:val="2"/>
        </w:numPr>
        <w:tabs>
          <w:tab w:val="left" w:pos="567"/>
        </w:tabs>
        <w:ind w:left="567" w:hanging="283"/>
        <w:jc w:val="both"/>
      </w:pPr>
      <w:r w:rsidRPr="006F7E67">
        <w:t>să aibă vârsta de minimum 18 ani împliniţi;</w:t>
      </w:r>
    </w:p>
    <w:p w:rsidR="00C5170F" w:rsidRPr="00EA094A" w:rsidRDefault="00A60C88" w:rsidP="00EA094A">
      <w:pPr>
        <w:numPr>
          <w:ilvl w:val="0"/>
          <w:numId w:val="2"/>
        </w:numPr>
        <w:tabs>
          <w:tab w:val="left" w:pos="567"/>
        </w:tabs>
        <w:ind w:left="567" w:hanging="283"/>
      </w:pPr>
      <w:r w:rsidRPr="006F7E67">
        <w:t>să aibă studii corespunzătoare cerinţelor postului</w:t>
      </w:r>
      <w:r w:rsidR="00EA094A">
        <w:t xml:space="preserve"> respectiv </w:t>
      </w:r>
      <w:r w:rsidR="00C5170F" w:rsidRPr="004857BD">
        <w:rPr>
          <w:b/>
        </w:rPr>
        <w:t>studii medii, absolvite cu diplomă de bacalaureat</w:t>
      </w:r>
      <w:r w:rsidR="00EA094A">
        <w:t>;</w:t>
      </w:r>
    </w:p>
    <w:p w:rsidR="0041181B" w:rsidRPr="0041181B" w:rsidRDefault="0041181B" w:rsidP="0041181B">
      <w:pPr>
        <w:pStyle w:val="ListParagraph"/>
        <w:numPr>
          <w:ilvl w:val="0"/>
          <w:numId w:val="2"/>
        </w:numPr>
        <w:spacing w:after="0"/>
        <w:rPr>
          <w:rFonts w:ascii="Times New Roman" w:eastAsia="SimSun" w:hAnsi="Times New Roman"/>
          <w:sz w:val="24"/>
          <w:szCs w:val="24"/>
          <w:lang w:val="ro-RO"/>
        </w:rPr>
      </w:pPr>
      <w:r w:rsidRPr="0041181B">
        <w:rPr>
          <w:rFonts w:ascii="Times New Roman" w:eastAsia="SimSun" w:hAnsi="Times New Roman"/>
          <w:sz w:val="24"/>
          <w:szCs w:val="24"/>
          <w:lang w:val="ro-RO"/>
        </w:rPr>
        <w:t>să aibă un comportament corespunzător principiilor care guvernează profesia de poliţist;</w:t>
      </w:r>
    </w:p>
    <w:p w:rsidR="00AA1C5F" w:rsidRPr="0041181B" w:rsidRDefault="00A73BF2" w:rsidP="0041181B">
      <w:pPr>
        <w:numPr>
          <w:ilvl w:val="0"/>
          <w:numId w:val="2"/>
        </w:numPr>
        <w:ind w:left="567" w:hanging="283"/>
        <w:jc w:val="both"/>
      </w:pPr>
      <w:r w:rsidRPr="006F7E67">
        <w:t>să nu aibă antecedente penale, cu excepţia situaţiei când a intervenit reabilitarea</w:t>
      </w:r>
      <w:r w:rsidR="00A60C88" w:rsidRPr="006F7E67">
        <w:t>;</w:t>
      </w:r>
    </w:p>
    <w:p w:rsidR="00D52F75" w:rsidRPr="006F7E67" w:rsidRDefault="00D52F75" w:rsidP="00D965EE">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285610" w:rsidRPr="00DC1F4B" w:rsidRDefault="00285610" w:rsidP="00285610">
      <w:pPr>
        <w:pStyle w:val="ListParagraph"/>
        <w:numPr>
          <w:ilvl w:val="0"/>
          <w:numId w:val="2"/>
        </w:numPr>
        <w:rPr>
          <w:rFonts w:ascii="Times New Roman" w:eastAsia="SimSun" w:hAnsi="Times New Roman"/>
          <w:sz w:val="24"/>
          <w:szCs w:val="24"/>
          <w:lang w:val="ro-RO"/>
        </w:rPr>
      </w:pPr>
      <w:r w:rsidRPr="00DC1F4B">
        <w:rPr>
          <w:rFonts w:ascii="Times New Roman" w:eastAsia="SimSun" w:hAnsi="Times New Roman"/>
          <w:sz w:val="24"/>
          <w:szCs w:val="24"/>
          <w:lang w:val="ro-RO"/>
        </w:rPr>
        <w:t>să deţină permis de conducere cat. „B”.</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să deţină/să obţină autorizaţie de acces la informaţii clasificate, nivel secret de serviciu;</w:t>
      </w:r>
    </w:p>
    <w:p w:rsidR="00DE7BA6" w:rsidRPr="004B1795" w:rsidRDefault="000C2CBB" w:rsidP="004B1795">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 să dețină/să obțină aviz de desemnare ca organ de cercetare penală al poliției judiciare</w:t>
      </w:r>
      <w:r w:rsidR="008D2E14">
        <w:rPr>
          <w:rFonts w:ascii="Times New Roman" w:eastAsia="SimSun" w:hAnsi="Times New Roman"/>
          <w:sz w:val="24"/>
          <w:szCs w:val="24"/>
          <w:lang w:val="ro-RO"/>
        </w:rPr>
        <w:t xml:space="preserve"> și polițist rutier</w:t>
      </w:r>
      <w:r w:rsidRPr="000C2CBB">
        <w:rPr>
          <w:rFonts w:ascii="Times New Roman" w:eastAsia="SimSun" w:hAnsi="Times New Roman"/>
          <w:sz w:val="24"/>
          <w:szCs w:val="24"/>
          <w:lang w:val="ro-RO"/>
        </w:rPr>
        <w:t>;</w:t>
      </w:r>
    </w:p>
    <w:p w:rsidR="00FF7BBF" w:rsidRPr="006F7E67" w:rsidRDefault="00D92ADD" w:rsidP="00CC1379">
      <w:pPr>
        <w:spacing w:after="120"/>
        <w:jc w:val="both"/>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DA5334" w:rsidRPr="006F7E67" w:rsidRDefault="00A60C88" w:rsidP="00CC1379">
      <w:pPr>
        <w:jc w:val="both"/>
      </w:pPr>
      <w:r w:rsidRPr="006F7E67">
        <w:t>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III-a – Regu</w:t>
      </w:r>
      <w:r w:rsidR="009542C1">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EC79CA">
      <w:pPr>
        <w:jc w:val="both"/>
      </w:pPr>
      <w:r w:rsidRPr="00E20559">
        <w:t xml:space="preserve">          Înscrierea candidaților se va realiza pe toate posturile </w:t>
      </w:r>
      <w:r w:rsidR="00DC1F4B">
        <w:t>din specialitatea ordine publică</w:t>
      </w:r>
      <w:r w:rsidRPr="00E20559">
        <w:t xml:space="preserve"> scoase la concurs </w:t>
      </w:r>
      <w:r w:rsidR="004B1795">
        <w:t xml:space="preserve">prin prezentul anunț, </w:t>
      </w:r>
      <w:r w:rsidRPr="00E20559">
        <w:t>din cadrul Inspectoratului de Poliție Județean Arad</w:t>
      </w:r>
      <w:r w:rsidR="004B1795">
        <w:t>,</w:t>
      </w:r>
      <w:r w:rsidRPr="00E20559">
        <w:t xml:space="preserve"> urmând ca </w:t>
      </w:r>
      <w:r w:rsidRPr="00E20559">
        <w:lastRenderedPageBreak/>
        <w:t>repartizarea pe post a  candidaților declarați ,, admis”  să se realizeze în ordinea descrescătoare a notelor finale obținute.</w:t>
      </w:r>
    </w:p>
    <w:p w:rsidR="00EC79CA" w:rsidRPr="00EC79CA" w:rsidRDefault="00EC79CA" w:rsidP="00EC79CA">
      <w:pPr>
        <w:rPr>
          <w:b/>
        </w:rPr>
      </w:pPr>
    </w:p>
    <w:p w:rsidR="009542C1" w:rsidRPr="0071582E" w:rsidRDefault="009542C1" w:rsidP="0071582E">
      <w:pPr>
        <w:ind w:firstLine="709"/>
        <w:jc w:val="both"/>
        <w:rPr>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w:t>
      </w:r>
      <w:r w:rsidRPr="00B00D8C">
        <w:rPr>
          <w:b/>
        </w:rPr>
        <w:t>documentelor,</w:t>
      </w:r>
      <w:r w:rsidRPr="006F7E67">
        <w:t xml:space="preserve"> </w:t>
      </w:r>
      <w:r w:rsidRPr="006F7E67">
        <w:rPr>
          <w:b/>
        </w:rPr>
        <w:t>în volum complet</w:t>
      </w:r>
      <w:r w:rsidRPr="006F7E67">
        <w:t xml:space="preserve">, </w:t>
      </w:r>
      <w:r w:rsidRPr="003031CC">
        <w:rPr>
          <w:u w:val="single"/>
        </w:rPr>
        <w:t xml:space="preserve">specificate în </w:t>
      </w:r>
      <w:r w:rsidR="003031CC" w:rsidRPr="003031CC">
        <w:rPr>
          <w:u w:val="single"/>
        </w:rPr>
        <w:t xml:space="preserve">prezentul </w:t>
      </w:r>
      <w:r w:rsidRPr="003031CC">
        <w:rPr>
          <w:u w:val="single"/>
        </w:rPr>
        <w:t>anunţ</w:t>
      </w:r>
      <w:r w:rsidRPr="006F7E67">
        <w:t>, ce vor fi</w:t>
      </w:r>
      <w:r w:rsidRPr="006F7E67">
        <w:rPr>
          <w:b/>
        </w:rPr>
        <w:t xml:space="preserve"> </w:t>
      </w:r>
      <w:r w:rsidRPr="00184F2D">
        <w:t xml:space="preserve">scanate în format PDF </w:t>
      </w:r>
      <w:r w:rsidRPr="006F7E67">
        <w:t xml:space="preserve">și transmise împreună la adresa de e-mail </w:t>
      </w:r>
      <w:hyperlink r:id="rId10" w:history="1">
        <w:r w:rsidR="0071582E" w:rsidRPr="00904189">
          <w:rPr>
            <w:rStyle w:val="Hyperlink"/>
            <w:b/>
          </w:rPr>
          <w:t>sursaexterna@ar.politiaromana.ro</w:t>
        </w:r>
      </w:hyperlink>
      <w:r w:rsidR="00B00D8C" w:rsidRPr="00B00D8C">
        <w:rPr>
          <w:color w:val="FF0000"/>
        </w:rPr>
        <w:t>(</w:t>
      </w:r>
      <w:r w:rsidR="00B00D8C" w:rsidRPr="0071582E">
        <w:rPr>
          <w:b/>
          <w:i/>
          <w:color w:val="FF0000"/>
        </w:rPr>
        <w:t>documentele transmise la orice altă adresă de e-mail nu vor fi luate în considerare)</w:t>
      </w:r>
    </w:p>
    <w:p w:rsidR="009542C1" w:rsidRPr="00B00D8C" w:rsidRDefault="009542C1" w:rsidP="00CC1379">
      <w:pPr>
        <w:jc w:val="both"/>
        <w:rPr>
          <w:b/>
          <w:i/>
          <w:color w:val="FF0000"/>
          <w:u w:val="single"/>
        </w:rPr>
      </w:pPr>
    </w:p>
    <w:p w:rsidR="003770EF" w:rsidRPr="004B1795" w:rsidRDefault="004F0202" w:rsidP="00CC1379">
      <w:pPr>
        <w:ind w:firstLine="709"/>
        <w:jc w:val="both"/>
        <w:rPr>
          <w:b/>
          <w:color w:val="FF0000"/>
          <w:u w:val="single"/>
        </w:rPr>
      </w:pPr>
      <w:r w:rsidRPr="006F7E67">
        <w:rPr>
          <w:b/>
          <w:u w:val="single"/>
        </w:rPr>
        <w:t xml:space="preserve">Înscrierea se realizează, în perioada </w:t>
      </w:r>
      <w:r w:rsidR="00050249">
        <w:rPr>
          <w:b/>
          <w:color w:val="000000" w:themeColor="text1"/>
          <w:u w:val="single"/>
        </w:rPr>
        <w:t>29.06.2022-12.07.2022</w:t>
      </w:r>
      <w:r w:rsidR="0022418D" w:rsidRPr="00DD4028">
        <w:rPr>
          <w:b/>
          <w:color w:val="000000" w:themeColor="text1"/>
          <w:u w:val="single"/>
        </w:rPr>
        <w:t>(</w:t>
      </w:r>
      <w:r w:rsidR="00DD4028" w:rsidRPr="00DD4028">
        <w:rPr>
          <w:b/>
          <w:color w:val="000000" w:themeColor="text1"/>
          <w:u w:val="single"/>
        </w:rPr>
        <w:t xml:space="preserve"> inclusiv în zilele nelucrătoare; pe data de </w:t>
      </w:r>
      <w:r w:rsidR="00050249">
        <w:rPr>
          <w:b/>
          <w:color w:val="000000" w:themeColor="text1"/>
          <w:u w:val="single"/>
        </w:rPr>
        <w:t>12.07.2022</w:t>
      </w:r>
      <w:r w:rsidR="00491FD1" w:rsidRPr="00DD4028">
        <w:rPr>
          <w:b/>
          <w:color w:val="000000" w:themeColor="text1"/>
          <w:u w:val="single"/>
        </w:rPr>
        <w:t xml:space="preserve"> doar până la orele 16:00)</w:t>
      </w:r>
      <w:r w:rsidRPr="00DD4028">
        <w:rPr>
          <w:b/>
          <w:color w:val="000000" w:themeColor="text1"/>
          <w:u w:val="single"/>
        </w:rPr>
        <w:t xml:space="preserve">, </w:t>
      </w:r>
      <w:r w:rsidRPr="006F7E67">
        <w:rPr>
          <w:b/>
          <w:u w:val="single"/>
        </w:rPr>
        <w:t xml:space="preserve">online la adresa de e-mail </w:t>
      </w:r>
      <w:hyperlink r:id="rId11" w:history="1">
        <w:r w:rsidR="0071582E" w:rsidRPr="00904189">
          <w:rPr>
            <w:rStyle w:val="Hyperlink"/>
            <w:b/>
          </w:rPr>
          <w:t>sursaexterna@ar.politiaromana.ro</w:t>
        </w:r>
      </w:hyperlink>
    </w:p>
    <w:p w:rsidR="00E47BCD" w:rsidRDefault="009B3DA5" w:rsidP="00C304DE">
      <w:pPr>
        <w:ind w:firstLine="709"/>
        <w:jc w:val="both"/>
        <w:rPr>
          <w:b/>
          <w:u w:val="single"/>
        </w:rPr>
      </w:pPr>
      <w:r>
        <w:rPr>
          <w:b/>
          <w:u w:val="single"/>
        </w:rPr>
        <w:t>Cererile de înscriere însoțite de documentația solicitată transmise după</w:t>
      </w:r>
      <w:r w:rsidR="00491FD1">
        <w:rPr>
          <w:b/>
          <w:u w:val="single"/>
        </w:rPr>
        <w:t xml:space="preserve"> data de </w:t>
      </w:r>
      <w:r w:rsidR="00050249">
        <w:rPr>
          <w:b/>
          <w:color w:val="000000" w:themeColor="text1"/>
          <w:u w:val="single"/>
        </w:rPr>
        <w:t>12.07.2022</w:t>
      </w:r>
      <w:r w:rsidR="009D341F" w:rsidRPr="00DD4028">
        <w:rPr>
          <w:b/>
          <w:color w:val="000000" w:themeColor="text1"/>
          <w:u w:val="single"/>
        </w:rPr>
        <w:t>, orele 16:00</w:t>
      </w:r>
      <w:r w:rsidR="009D341F">
        <w:rPr>
          <w:b/>
          <w:u w:val="single"/>
        </w:rPr>
        <w:t>, nu v</w:t>
      </w:r>
      <w:r>
        <w:rPr>
          <w:b/>
          <w:u w:val="single"/>
        </w:rPr>
        <w:t>or fi luate în considerare.</w:t>
      </w:r>
      <w:r w:rsidR="009D341F">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DF09FB" w:rsidRDefault="009F2024" w:rsidP="009F2024">
      <w:pPr>
        <w:jc w:val="both"/>
        <w:rPr>
          <w:b/>
          <w:u w:val="single"/>
        </w:rPr>
      </w:pPr>
      <w:r w:rsidRPr="005067BF">
        <w:t xml:space="preserve">- documentele care necesită a fi completate (Ex. cererea de înscriere, declarații, etc.) </w:t>
      </w:r>
      <w:r w:rsidRPr="00DF09FB">
        <w:rPr>
          <w:b/>
          <w:u w:val="single"/>
        </w:rPr>
        <w:t>vor fi printate de către candidat</w:t>
      </w:r>
      <w:r w:rsidRPr="005067BF">
        <w:t xml:space="preserve">, </w:t>
      </w:r>
      <w:r w:rsidRPr="004B1795">
        <w:rPr>
          <w:b/>
          <w:u w:val="single"/>
        </w:rPr>
        <w:t>completate olograf</w:t>
      </w:r>
      <w:r w:rsidRPr="005067BF">
        <w:t xml:space="preserve">, </w:t>
      </w:r>
      <w:r w:rsidRPr="004B1795">
        <w:rPr>
          <w:b/>
          <w:u w:val="single"/>
        </w:rPr>
        <w:t>datate și semnate</w:t>
      </w:r>
      <w:r w:rsidR="003031CC">
        <w:rPr>
          <w:b/>
          <w:u w:val="single"/>
        </w:rPr>
        <w:t xml:space="preserve"> </w:t>
      </w:r>
      <w:r w:rsidR="003031CC" w:rsidRPr="003031CC">
        <w:rPr>
          <w:i/>
        </w:rPr>
        <w:t>(ulterior demarării procedurii de concurs pentru posturile din prezentul anunț)</w:t>
      </w:r>
      <w:r w:rsidRPr="003031CC">
        <w:rPr>
          <w:i/>
        </w:rPr>
        <w:t>,</w:t>
      </w:r>
      <w:r w:rsidRPr="005067BF">
        <w:t xml:space="preserve"> </w:t>
      </w:r>
      <w:r w:rsidRPr="00DF09FB">
        <w:rPr>
          <w:b/>
          <w:u w:val="single"/>
        </w:rPr>
        <w:t>iar ulterior scanate în format pdf și transmise în format electronic pe adresa de e-mail indicată mai sus (candidații vor manifesta atenție maximă ca documentele să fie completate corect și integral);</w:t>
      </w:r>
    </w:p>
    <w:p w:rsidR="009F2024" w:rsidRPr="00DF09FB" w:rsidRDefault="009F2024" w:rsidP="009F2024">
      <w:pPr>
        <w:jc w:val="both"/>
        <w:rPr>
          <w:b/>
        </w:rPr>
      </w:pPr>
      <w:r w:rsidRPr="005067BF">
        <w:t xml:space="preserve">- fiecare document  va fi scanat și salvat într-un fișier </w:t>
      </w:r>
      <w:r w:rsidRPr="00DF09FB">
        <w:rPr>
          <w:b/>
          <w:u w:val="single"/>
        </w:rPr>
        <w:t>pdf</w:t>
      </w:r>
      <w:r w:rsidRPr="005067BF">
        <w:t xml:space="preserve"> separat, denumirea fișierului fiind compusă din numele candidatului și conținutul fișierului (exemplu: </w:t>
      </w:r>
      <w:r w:rsidRPr="00DF09FB">
        <w:rPr>
          <w:b/>
        </w:rPr>
        <w:t>Popescu Ioan-act identitate, Popescu Ioan-cerere înscriere, etc.);</w:t>
      </w:r>
    </w:p>
    <w:p w:rsidR="009F2024" w:rsidRPr="004B1795" w:rsidRDefault="009F2024" w:rsidP="009F2024">
      <w:pPr>
        <w:jc w:val="both"/>
        <w:rPr>
          <w:color w:val="FF0000"/>
        </w:rPr>
      </w:pPr>
      <w:r w:rsidRPr="005067BF">
        <w:t xml:space="preserve">- toate documentele vor fi scanate în format pdf, </w:t>
      </w:r>
      <w:r w:rsidRPr="004B1795">
        <w:rPr>
          <w:b/>
          <w:u w:val="single"/>
        </w:rPr>
        <w:t>candidații urmând a verifica înaintea transmiterii</w:t>
      </w:r>
      <w:r w:rsidRPr="005067BF">
        <w:t xml:space="preserve">, </w:t>
      </w:r>
      <w:r w:rsidRPr="003031CC">
        <w:rPr>
          <w:b/>
          <w:u w:val="single"/>
        </w:rPr>
        <w:t>conținutu</w:t>
      </w:r>
      <w:r w:rsidRPr="005067BF">
        <w:t xml:space="preserve">l fișierului </w:t>
      </w:r>
      <w:r>
        <w:t>pdf scanat, respectiv</w:t>
      </w:r>
      <w:r w:rsidRPr="005067BF">
        <w:t xml:space="preserve"> conținutul este scanat integral (corespunde cu documentul</w:t>
      </w:r>
      <w:r>
        <w:t xml:space="preserve"> original Ex: diploma de bacalaureat</w:t>
      </w:r>
      <w:r w:rsidRPr="005067BF">
        <w:t xml:space="preserve"> este scanată față </w:t>
      </w:r>
      <w:r>
        <w:t>/</w:t>
      </w:r>
      <w:r w:rsidRPr="005067BF">
        <w:t xml:space="preserve">verso) și </w:t>
      </w:r>
      <w:r w:rsidRPr="004B1795">
        <w:rPr>
          <w:b/>
          <w:u w:val="single"/>
        </w:rPr>
        <w:t>este liz</w:t>
      </w:r>
      <w:r w:rsidR="009D3B41">
        <w:rPr>
          <w:b/>
          <w:u w:val="single"/>
        </w:rPr>
        <w:t>ibil</w:t>
      </w:r>
      <w:r w:rsidRPr="005067BF">
        <w:t>;</w:t>
      </w:r>
      <w:r w:rsidR="00776B11">
        <w:t>(</w:t>
      </w:r>
      <w:r w:rsidR="004B1795" w:rsidRPr="004B1795">
        <w:rPr>
          <w:color w:val="FF0000"/>
        </w:rPr>
        <w:t>nu vor fi luate în co</w:t>
      </w:r>
      <w:r w:rsidR="0071582E">
        <w:rPr>
          <w:color w:val="FF0000"/>
        </w:rPr>
        <w:t>nsiderare documentele ilizibile și/sau</w:t>
      </w:r>
      <w:r w:rsidR="004B1795" w:rsidRPr="004B1795">
        <w:rPr>
          <w:color w:val="FF0000"/>
        </w:rPr>
        <w:t xml:space="preserve"> scanate necorespuzător)</w:t>
      </w:r>
    </w:p>
    <w:p w:rsidR="009F2024" w:rsidRPr="0026301B" w:rsidRDefault="009F2024" w:rsidP="009F2024">
      <w:pPr>
        <w:jc w:val="both"/>
        <w:rPr>
          <w:color w:val="000000" w:themeColor="text1"/>
        </w:rPr>
      </w:pPr>
      <w:r w:rsidRPr="0026301B">
        <w:rPr>
          <w:color w:val="000000" w:themeColor="text1"/>
        </w:rPr>
        <w:t>-</w:t>
      </w:r>
      <w:r w:rsidRPr="0026301B">
        <w:rPr>
          <w:rFonts w:eastAsia="Times New Roman"/>
          <w:color w:val="000000" w:themeColor="text1"/>
          <w:sz w:val="26"/>
          <w:szCs w:val="26"/>
        </w:rPr>
        <w:t xml:space="preserve"> </w:t>
      </w:r>
      <w:r w:rsidRPr="0026301B">
        <w:rPr>
          <w:rFonts w:eastAsia="Times New Roman"/>
          <w:color w:val="000000" w:themeColor="text1"/>
        </w:rPr>
        <w:t xml:space="preserve">toate documentele de înscriere solicitate </w:t>
      </w:r>
      <w:r w:rsidRPr="0026301B">
        <w:rPr>
          <w:rFonts w:eastAsia="Times New Roman"/>
          <w:b/>
          <w:color w:val="000000" w:themeColor="text1"/>
        </w:rPr>
        <w:t>să fie scanate în format .</w:t>
      </w:r>
      <w:r w:rsidRPr="0026301B">
        <w:rPr>
          <w:rFonts w:eastAsia="Times New Roman"/>
          <w:b/>
          <w:i/>
          <w:color w:val="000000" w:themeColor="text1"/>
        </w:rPr>
        <w:t>pdf (</w:t>
      </w:r>
      <w:r w:rsidRPr="00193431">
        <w:rPr>
          <w:rFonts w:eastAsia="Times New Roman"/>
          <w:b/>
          <w:i/>
          <w:color w:val="FF0000"/>
        </w:rPr>
        <w:t>nu intr-un alt format</w:t>
      </w:r>
      <w:r w:rsidRPr="0026301B">
        <w:rPr>
          <w:rFonts w:eastAsia="Times New Roman"/>
          <w:i/>
          <w:color w:val="000000" w:themeColor="text1"/>
        </w:rPr>
        <w:t>)</w:t>
      </w:r>
      <w:r w:rsidR="0026301B" w:rsidRPr="0026301B">
        <w:rPr>
          <w:rFonts w:eastAsia="Times New Roman"/>
          <w:color w:val="000000" w:themeColor="text1"/>
        </w:rPr>
        <w:t xml:space="preserve"> si </w:t>
      </w:r>
      <w:r w:rsidRPr="0026301B">
        <w:rPr>
          <w:color w:val="000000" w:themeColor="text1"/>
        </w:rPr>
        <w:t xml:space="preserve">vor fi transmise în format electronic </w:t>
      </w:r>
      <w:r w:rsidRPr="0026301B">
        <w:rPr>
          <w:b/>
          <w:color w:val="000000" w:themeColor="text1"/>
        </w:rPr>
        <w:t>printr-un singur e-mail</w:t>
      </w:r>
      <w:r w:rsidRPr="0026301B">
        <w:rPr>
          <w:color w:val="000000" w:themeColor="text1"/>
        </w:rPr>
        <w:t xml:space="preserve"> (</w:t>
      </w:r>
      <w:r w:rsidRPr="00193431">
        <w:rPr>
          <w:color w:val="FF0000"/>
        </w:rPr>
        <w:t>ca atașamente la e-m</w:t>
      </w:r>
      <w:r w:rsidR="005F7F4A" w:rsidRPr="00193431">
        <w:rPr>
          <w:color w:val="FF0000"/>
        </w:rPr>
        <w:t>ail</w:t>
      </w:r>
      <w:r w:rsidR="005F7F4A">
        <w:rPr>
          <w:color w:val="000000" w:themeColor="text1"/>
        </w:rPr>
        <w:t xml:space="preserve">), mărimea totală a tuturor </w:t>
      </w:r>
      <w:r w:rsidRPr="0026301B">
        <w:rPr>
          <w:color w:val="000000" w:themeColor="text1"/>
        </w:rPr>
        <w:t xml:space="preserve">documentelor transmise de către candidat (fișierele pdf atașate e-mailului) pentru înscriere la concurs nu trebuie să depășească </w:t>
      </w:r>
      <w:r w:rsidR="00103928" w:rsidRPr="0026301B">
        <w:rPr>
          <w:color w:val="000000" w:themeColor="text1"/>
        </w:rPr>
        <w:t>2</w:t>
      </w:r>
      <w:r w:rsidRPr="0026301B">
        <w:rPr>
          <w:color w:val="000000" w:themeColor="text1"/>
        </w:rPr>
        <w:t>5 MB;</w:t>
      </w:r>
      <w:r w:rsidR="004B1795">
        <w:rPr>
          <w:color w:val="000000" w:themeColor="text1"/>
        </w:rPr>
        <w:t xml:space="preserve"> </w:t>
      </w:r>
    </w:p>
    <w:p w:rsidR="009F2024" w:rsidRDefault="009F2024" w:rsidP="009F2024">
      <w:pPr>
        <w:jc w:val="both"/>
      </w:pPr>
      <w:r w:rsidRPr="005067BF">
        <w:t>- e-mailul transmis de către candidat va avea subiect (</w:t>
      </w:r>
      <w:r>
        <w:t>titlu) de următoare</w:t>
      </w:r>
      <w:r w:rsidR="00C3576E">
        <w:t>a</w:t>
      </w:r>
      <w:r>
        <w:t xml:space="preserve"> formă: nume, prenume</w:t>
      </w:r>
      <w:r w:rsidRPr="005067BF">
        <w:t xml:space="preserve"> candidat, conținutul e-mailului și concursul la care se înscrie (Ex: </w:t>
      </w:r>
      <w:r>
        <w:t xml:space="preserve">Candidatul </w:t>
      </w:r>
      <w:r w:rsidRPr="005067BF">
        <w:t xml:space="preserve"> Popescu Ioan-Dosar de recrutare</w:t>
      </w:r>
      <w:r>
        <w:t xml:space="preserve"> concurs</w:t>
      </w:r>
      <w:r w:rsidRPr="004F76F3">
        <w:rPr>
          <w:rFonts w:eastAsia="Times New Roman"/>
          <w:b/>
          <w:sz w:val="22"/>
          <w:szCs w:val="22"/>
        </w:rPr>
        <w:t xml:space="preserve"> </w:t>
      </w:r>
      <w:r w:rsidR="008B119B">
        <w:rPr>
          <w:rFonts w:eastAsia="Times New Roman"/>
          <w:b/>
          <w:sz w:val="22"/>
          <w:szCs w:val="22"/>
        </w:rPr>
        <w:t>ordine publică</w:t>
      </w:r>
      <w:r w:rsidRPr="005067BF">
        <w:t>)</w:t>
      </w:r>
      <w:r>
        <w:t>.</w:t>
      </w:r>
    </w:p>
    <w:p w:rsidR="00F30D4B" w:rsidRPr="004F76F3" w:rsidRDefault="00F30D4B" w:rsidP="009F2024">
      <w:pPr>
        <w:jc w:val="both"/>
        <w:rPr>
          <w:rFonts w:eastAsia="Times New Roman"/>
          <w:b/>
          <w:sz w:val="22"/>
          <w:szCs w:val="22"/>
        </w:rPr>
      </w:pPr>
    </w:p>
    <w:p w:rsidR="00F30D4B" w:rsidRPr="00D1598F" w:rsidRDefault="00F30D4B" w:rsidP="00F30D4B">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w:t>
      </w:r>
      <w:r w:rsidRPr="004B1795">
        <w:rPr>
          <w:b/>
          <w:i/>
          <w:u w:val="single"/>
        </w:rPr>
        <w:t>Candidații poartă întreaga răspundere pentru transmiterea dosarelor de recrutare inco</w:t>
      </w:r>
      <w:r w:rsidR="00D1598F" w:rsidRPr="004B1795">
        <w:rPr>
          <w:b/>
          <w:i/>
          <w:u w:val="single"/>
        </w:rPr>
        <w:t>mplete sau incorect întocmite.</w:t>
      </w:r>
      <w:r w:rsidR="00D1598F">
        <w:rPr>
          <w:i/>
        </w:rPr>
        <w:t xml:space="preserve"> </w:t>
      </w:r>
      <w:r w:rsidRPr="00D1598F">
        <w:rPr>
          <w:i/>
        </w:rPr>
        <w:t xml:space="preserve">   </w:t>
      </w:r>
    </w:p>
    <w:p w:rsidR="009F2024" w:rsidRPr="008F535C" w:rsidRDefault="009F2024" w:rsidP="00C304DE">
      <w:pPr>
        <w:ind w:firstLine="709"/>
        <w:jc w:val="both"/>
        <w:rPr>
          <w:b/>
          <w:u w:val="single"/>
        </w:rPr>
      </w:pPr>
    </w:p>
    <w:p w:rsidR="00125DDF" w:rsidRDefault="004B1795" w:rsidP="00E47BCD">
      <w:pPr>
        <w:ind w:firstLine="709"/>
        <w:jc w:val="both"/>
        <w:rPr>
          <w:b/>
        </w:rPr>
      </w:pPr>
      <w:r>
        <w:rPr>
          <w:b/>
        </w:rPr>
        <w:t>În următoarele</w:t>
      </w:r>
      <w:r w:rsidR="00125DDF" w:rsidRPr="008F535C">
        <w:rPr>
          <w:b/>
        </w:rPr>
        <w:t xml:space="preserve"> </w:t>
      </w:r>
      <w:r w:rsidRPr="008B119B">
        <w:rPr>
          <w:b/>
        </w:rPr>
        <w:t>2</w:t>
      </w:r>
      <w:r>
        <w:rPr>
          <w:b/>
        </w:rPr>
        <w:t xml:space="preserve"> zile</w:t>
      </w:r>
      <w:r w:rsidR="00F66E78">
        <w:rPr>
          <w:b/>
        </w:rPr>
        <w:t xml:space="preserve"> lu</w:t>
      </w:r>
      <w:r>
        <w:rPr>
          <w:b/>
        </w:rPr>
        <w:t>crătoare, ulterioare</w:t>
      </w:r>
      <w:r w:rsidR="00DD4028">
        <w:rPr>
          <w:b/>
        </w:rPr>
        <w:t xml:space="preserve"> depunerii</w:t>
      </w:r>
      <w:r w:rsidR="00125DDF" w:rsidRPr="008F535C">
        <w:rPr>
          <w:b/>
        </w:rPr>
        <w:t xml:space="preserve"> cererii de înscriere însoțită de documentația </w:t>
      </w:r>
      <w:r w:rsidR="0022418D" w:rsidRPr="008F535C">
        <w:rPr>
          <w:b/>
        </w:rPr>
        <w:t>aferentă</w:t>
      </w:r>
      <w:r w:rsidR="00125DDF" w:rsidRPr="008F535C">
        <w:rPr>
          <w:b/>
        </w:rPr>
        <w:t>, candidaților li se va transmite un e</w:t>
      </w:r>
      <w:r w:rsidR="002528EB" w:rsidRPr="008F535C">
        <w:rPr>
          <w:b/>
        </w:rPr>
        <w:t>-</w:t>
      </w:r>
      <w:r w:rsidR="005A666F">
        <w:rPr>
          <w:b/>
        </w:rPr>
        <w:t>mail</w:t>
      </w:r>
      <w:r w:rsidR="00D316C1">
        <w:rPr>
          <w:b/>
        </w:rPr>
        <w:t xml:space="preserve"> de confirmare a primirii cererii de pe</w:t>
      </w:r>
      <w:r w:rsidR="005A666F">
        <w:rPr>
          <w:b/>
        </w:rPr>
        <w:t xml:space="preserve"> aceeași adresă</w:t>
      </w:r>
      <w:r w:rsidR="00125DDF" w:rsidRPr="008F535C">
        <w:rPr>
          <w:b/>
        </w:rPr>
        <w:t>, respectiv</w:t>
      </w:r>
      <w:r w:rsidR="00E20559">
        <w:rPr>
          <w:b/>
        </w:rPr>
        <w:t xml:space="preserve"> </w:t>
      </w:r>
      <w:hyperlink r:id="rId12" w:history="1">
        <w:hyperlink r:id="rId13" w:history="1">
          <w:r w:rsidR="0071582E" w:rsidRPr="00904189">
            <w:rPr>
              <w:rStyle w:val="Hyperlink"/>
              <w:b/>
            </w:rPr>
            <w:t>sursaexterna@ar.politiaromana.ro</w:t>
          </w:r>
        </w:hyperlink>
      </w:hyperlink>
      <w:r w:rsidR="00E20559" w:rsidRPr="00EC79CA">
        <w:rPr>
          <w:color w:val="000000" w:themeColor="text1"/>
        </w:rPr>
        <w:t>.</w:t>
      </w:r>
      <w:r w:rsidR="00E876B1" w:rsidRPr="008F535C">
        <w:rPr>
          <w:b/>
        </w:rPr>
        <w:t>, precizând</w:t>
      </w:r>
      <w:r w:rsidR="005A666F">
        <w:rPr>
          <w:b/>
        </w:rPr>
        <w:t>u-se  numărul de înregistrare</w:t>
      </w:r>
      <w:r w:rsidR="00E47BCD">
        <w:rPr>
          <w:b/>
        </w:rPr>
        <w:t xml:space="preserve"> și codul atribuit candidatului.</w:t>
      </w:r>
    </w:p>
    <w:p w:rsidR="004B1795" w:rsidRDefault="004B1795" w:rsidP="00E47BCD">
      <w:pPr>
        <w:ind w:firstLine="709"/>
        <w:jc w:val="both"/>
        <w:rPr>
          <w:b/>
        </w:rPr>
      </w:pPr>
    </w:p>
    <w:p w:rsidR="004B1795" w:rsidRPr="008278F4" w:rsidRDefault="004B1795" w:rsidP="004B1795">
      <w:pPr>
        <w:jc w:val="both"/>
        <w:rPr>
          <w:rFonts w:eastAsia="Times New Roman"/>
          <w:b/>
          <w:i/>
          <w:sz w:val="22"/>
          <w:szCs w:val="22"/>
        </w:rPr>
      </w:pPr>
      <w:r w:rsidRPr="008278F4">
        <w:rPr>
          <w:b/>
          <w:sz w:val="22"/>
          <w:szCs w:val="22"/>
        </w:rPr>
        <w:t xml:space="preserve">ATENTIE!:  </w:t>
      </w:r>
      <w:r w:rsidR="008278F4">
        <w:rPr>
          <w:rFonts w:eastAsia="Times New Roman"/>
          <w:b/>
          <w:i/>
          <w:sz w:val="22"/>
          <w:szCs w:val="22"/>
        </w:rPr>
        <w:t>Transmiterea e-mail-lui</w:t>
      </w:r>
      <w:r w:rsidRPr="008278F4">
        <w:rPr>
          <w:rFonts w:eastAsia="Times New Roman"/>
          <w:b/>
          <w:i/>
          <w:sz w:val="22"/>
          <w:szCs w:val="22"/>
        </w:rPr>
        <w:t xml:space="preserve"> de confirmare a primirii cererii si atribuirea codului</w:t>
      </w:r>
      <w:r w:rsidR="008278F4" w:rsidRPr="008278F4">
        <w:rPr>
          <w:rFonts w:eastAsia="Times New Roman"/>
          <w:b/>
          <w:i/>
          <w:sz w:val="22"/>
          <w:szCs w:val="22"/>
        </w:rPr>
        <w:t xml:space="preserve"> unic</w:t>
      </w:r>
      <w:r w:rsidRPr="008278F4">
        <w:rPr>
          <w:rFonts w:eastAsia="Times New Roman"/>
          <w:b/>
          <w:i/>
          <w:sz w:val="22"/>
          <w:szCs w:val="22"/>
        </w:rPr>
        <w:t xml:space="preserve"> </w:t>
      </w:r>
      <w:r w:rsidR="008278F4" w:rsidRPr="008278F4">
        <w:rPr>
          <w:rFonts w:eastAsia="Times New Roman"/>
          <w:b/>
          <w:i/>
          <w:color w:val="FF0000"/>
          <w:sz w:val="22"/>
          <w:szCs w:val="22"/>
        </w:rPr>
        <w:t xml:space="preserve">NU </w:t>
      </w:r>
      <w:r w:rsidRPr="008278F4">
        <w:rPr>
          <w:rFonts w:eastAsia="Times New Roman"/>
          <w:b/>
          <w:i/>
          <w:color w:val="FF0000"/>
          <w:sz w:val="22"/>
          <w:szCs w:val="22"/>
        </w:rPr>
        <w:t>reprezintă o validare a candidaturii sau a faptului că dosarul de recrutare este corect și complet întocmit</w:t>
      </w:r>
      <w:r w:rsidRPr="008278F4">
        <w:rPr>
          <w:rFonts w:eastAsia="Times New Roman"/>
          <w:b/>
          <w:i/>
          <w:sz w:val="22"/>
          <w:szCs w:val="22"/>
        </w:rPr>
        <w:t xml:space="preserve">, conform specificațiilor din anunț, întrucât acest fapt este o obligație ce revine candidatului, iar verificarea corectitudinii întocmirii dosarului de recrutare și a îndeplinirii cerințelor de ocupare este atribuția exclusivă </w:t>
      </w:r>
      <w:r w:rsidRPr="008278F4">
        <w:rPr>
          <w:rFonts w:eastAsia="Times New Roman"/>
          <w:b/>
          <w:i/>
          <w:sz w:val="22"/>
          <w:szCs w:val="22"/>
        </w:rPr>
        <w:lastRenderedPageBreak/>
        <w:t xml:space="preserve">a comisiei de concurs/comisiei de recrutare, activitate care se efectuează la data stabilită expres în calendarul de concurs. </w:t>
      </w:r>
    </w:p>
    <w:p w:rsidR="004B1795" w:rsidRDefault="004B1795" w:rsidP="00E47BCD">
      <w:pPr>
        <w:ind w:firstLine="709"/>
        <w:jc w:val="both"/>
        <w:rPr>
          <w:b/>
        </w:rPr>
      </w:pPr>
    </w:p>
    <w:p w:rsidR="00E47BCD" w:rsidRPr="008F535C" w:rsidRDefault="00E47BCD" w:rsidP="00E876B1">
      <w:pPr>
        <w:ind w:firstLine="709"/>
        <w:jc w:val="both"/>
        <w:rPr>
          <w:b/>
        </w:rPr>
      </w:pPr>
      <w:r>
        <w:rPr>
          <w:b/>
        </w:rPr>
        <w:t xml:space="preserve">În situația în care candidatul nu primește confirmare în termenul prevăzut mai sus, acesta se poate adresa </w:t>
      </w:r>
      <w:r w:rsidR="00B542A4">
        <w:rPr>
          <w:b/>
        </w:rPr>
        <w:t>Serviciului Resurse Umane</w:t>
      </w:r>
      <w:r>
        <w:rPr>
          <w:b/>
        </w:rPr>
        <w:t xml:space="preserve"> l</w:t>
      </w:r>
      <w:r w:rsidR="001448C4">
        <w:rPr>
          <w:b/>
        </w:rPr>
        <w:t xml:space="preserve">a nr. de tel </w:t>
      </w:r>
      <w:r w:rsidR="00B542A4">
        <w:rPr>
          <w:b/>
        </w:rPr>
        <w:t>0257206832</w:t>
      </w:r>
      <w:r w:rsidR="001448C4">
        <w:rPr>
          <w:b/>
        </w:rPr>
        <w:t>, iar î</w:t>
      </w:r>
      <w:r>
        <w:rPr>
          <w:b/>
        </w:rPr>
        <w:t>n caz</w:t>
      </w:r>
      <w:r w:rsidR="001448C4">
        <w:rPr>
          <w:b/>
        </w:rPr>
        <w:t>ul î</w:t>
      </w:r>
      <w:r>
        <w:rPr>
          <w:b/>
        </w:rPr>
        <w:t>n care sit</w:t>
      </w:r>
      <w:r w:rsidR="00151E6B">
        <w:rPr>
          <w:b/>
        </w:rPr>
        <w:t>uația nu s-a soluț</w:t>
      </w:r>
      <w:r>
        <w:rPr>
          <w:b/>
        </w:rPr>
        <w:t>ionat</w:t>
      </w:r>
      <w:r w:rsidR="001448C4">
        <w:rPr>
          <w:b/>
        </w:rPr>
        <w:t>,</w:t>
      </w:r>
      <w:r>
        <w:rPr>
          <w:b/>
        </w:rPr>
        <w:t xml:space="preserve"> are posibilitatea de a se prezenta fizic </w:t>
      </w:r>
      <w:r w:rsidR="001C6A7E">
        <w:rPr>
          <w:b/>
        </w:rPr>
        <w:t>la</w:t>
      </w:r>
      <w:r>
        <w:rPr>
          <w:b/>
        </w:rPr>
        <w:t xml:space="preserve"> </w:t>
      </w:r>
      <w:r w:rsidR="00B542A4">
        <w:rPr>
          <w:b/>
        </w:rPr>
        <w:t xml:space="preserve">Serviciul </w:t>
      </w:r>
      <w:r w:rsidR="00151E6B" w:rsidRPr="00151E6B">
        <w:rPr>
          <w:b/>
        </w:rPr>
        <w:t xml:space="preserve"> Resurse Umane </w:t>
      </w:r>
      <w:r>
        <w:rPr>
          <w:b/>
        </w:rPr>
        <w:t>din</w:t>
      </w:r>
      <w:r w:rsidR="00725BDD">
        <w:rPr>
          <w:b/>
        </w:rPr>
        <w:t xml:space="preserve"> cadrul IPJ Arad din</w:t>
      </w:r>
      <w:r>
        <w:rPr>
          <w:b/>
        </w:rPr>
        <w:t xml:space="preserve"> </w:t>
      </w:r>
      <w:r w:rsidR="00B542A4">
        <w:rPr>
          <w:b/>
        </w:rPr>
        <w:t>mun.Arad, str.Vârful cu Dor, nr.17-21</w:t>
      </w:r>
      <w:r w:rsidR="00151E6B">
        <w:rPr>
          <w:b/>
        </w:rPr>
        <w:t>, î</w:t>
      </w:r>
      <w:r>
        <w:rPr>
          <w:b/>
        </w:rPr>
        <w:t xml:space="preserve">n vederea clarificării. </w:t>
      </w:r>
    </w:p>
    <w:p w:rsidR="004721F6" w:rsidRPr="006F7E67" w:rsidRDefault="004721F6" w:rsidP="00CC1379">
      <w:pPr>
        <w:jc w:val="both"/>
        <w:rPr>
          <w:i/>
          <w:color w:val="FF0000"/>
        </w:rPr>
      </w:pPr>
    </w:p>
    <w:p w:rsidR="009542C1" w:rsidRPr="009542C1" w:rsidRDefault="00C749E3" w:rsidP="009542C1">
      <w:pPr>
        <w:ind w:firstLine="709"/>
        <w:jc w:val="both"/>
        <w:rPr>
          <w:b/>
          <w:color w:val="000000" w:themeColor="text1"/>
        </w:rPr>
      </w:pPr>
      <w:r w:rsidRPr="00B4336F">
        <w:rPr>
          <w:b/>
        </w:rPr>
        <w:t xml:space="preserve">ATENȚIE! </w:t>
      </w:r>
      <w:r w:rsidR="009542C1"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326087" w:rsidRDefault="00C749E3" w:rsidP="009542C1">
      <w:pPr>
        <w:ind w:firstLine="709"/>
        <w:jc w:val="both"/>
        <w:rPr>
          <w:b/>
          <w:color w:val="000000" w:themeColor="text1"/>
        </w:rPr>
      </w:pPr>
      <w:r w:rsidRPr="009542C1">
        <w:rPr>
          <w:b/>
          <w:color w:val="000000" w:themeColor="text1"/>
        </w:rPr>
        <w:t>Se recomandă tuturor candidaților să evite înscrierea la alte concurs</w:t>
      </w:r>
      <w:r w:rsidR="00C633DE" w:rsidRPr="009542C1">
        <w:rPr>
          <w:b/>
          <w:color w:val="000000" w:themeColor="text1"/>
        </w:rPr>
        <w:t>uri organizate de Poliția Română</w:t>
      </w:r>
      <w:r w:rsidRPr="009542C1">
        <w:rPr>
          <w:b/>
          <w:color w:val="000000" w:themeColor="text1"/>
        </w:rPr>
        <w:t>, la aceeași dată</w:t>
      </w:r>
      <w:r w:rsidR="009542C1">
        <w:rPr>
          <w:b/>
          <w:color w:val="000000" w:themeColor="text1"/>
        </w:rPr>
        <w:t>.</w:t>
      </w:r>
    </w:p>
    <w:p w:rsidR="009542C1" w:rsidRDefault="009542C1" w:rsidP="009542C1">
      <w:pPr>
        <w:ind w:firstLine="709"/>
        <w:jc w:val="both"/>
        <w:rPr>
          <w:b/>
          <w:color w:val="FF0000"/>
        </w:rPr>
      </w:pPr>
    </w:p>
    <w:p w:rsidR="004F0202" w:rsidRPr="00B00D8C" w:rsidRDefault="004F0202" w:rsidP="00326087">
      <w:pPr>
        <w:ind w:firstLine="709"/>
        <w:jc w:val="both"/>
        <w:rPr>
          <w:b/>
          <w:i/>
          <w:color w:val="FF0000"/>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sidR="00B00D8C">
        <w:rPr>
          <w:i/>
          <w:u w:val="single"/>
        </w:rPr>
        <w:t xml:space="preserve">exclusiv </w:t>
      </w:r>
      <w:r w:rsidRPr="006F7E67">
        <w:rPr>
          <w:i/>
          <w:u w:val="single"/>
        </w:rPr>
        <w:t>prin e-mail,</w:t>
      </w:r>
      <w:r w:rsidR="001251CE">
        <w:rPr>
          <w:i/>
          <w:u w:val="single"/>
        </w:rPr>
        <w:t xml:space="preserve"> </w:t>
      </w:r>
      <w:r w:rsidR="00B00D8C">
        <w:rPr>
          <w:i/>
          <w:u w:val="single"/>
        </w:rPr>
        <w:t>(</w:t>
      </w:r>
      <w:r w:rsidR="004C5FA2">
        <w:rPr>
          <w:i/>
          <w:u w:val="single"/>
        </w:rPr>
        <w:t xml:space="preserve">la adresa indicată în anunț respectiv </w:t>
      </w:r>
      <w:hyperlink r:id="rId14" w:history="1">
        <w:r w:rsidR="001251CE" w:rsidRPr="00904189">
          <w:rPr>
            <w:rStyle w:val="Hyperlink"/>
            <w:b/>
          </w:rPr>
          <w:t>sursaexterna@ar.politiaromana.ro</w:t>
        </w:r>
      </w:hyperlink>
      <w:r w:rsidR="0071582E">
        <w:rPr>
          <w:b/>
        </w:rPr>
        <w:t xml:space="preserve"> (</w:t>
      </w:r>
      <w:r w:rsidRPr="006F7E67">
        <w:rPr>
          <w:i/>
          <w:u w:val="single"/>
        </w:rPr>
        <w:t xml:space="preserve"> </w:t>
      </w:r>
      <w:r w:rsidRPr="00B00D8C">
        <w:rPr>
          <w:b/>
          <w:i/>
          <w:color w:val="FF0000"/>
          <w:u w:val="single"/>
        </w:rPr>
        <w:t>astfel că</w:t>
      </w:r>
      <w:r w:rsidR="001251CE" w:rsidRPr="00B00D8C">
        <w:rPr>
          <w:b/>
          <w:i/>
          <w:color w:val="FF0000"/>
          <w:u w:val="single"/>
        </w:rPr>
        <w:t xml:space="preserve"> cererile transmise în aceste moduri,</w:t>
      </w:r>
      <w:r w:rsidRPr="00B00D8C">
        <w:rPr>
          <w:b/>
          <w:i/>
          <w:color w:val="FF0000"/>
          <w:u w:val="single"/>
        </w:rPr>
        <w:t xml:space="preserve"> nu vor fi luate în considerare.</w:t>
      </w:r>
      <w:r w:rsidR="0071582E">
        <w:rPr>
          <w:b/>
          <w:i/>
          <w:color w:val="FF0000"/>
          <w:u w:val="single"/>
        </w:rPr>
        <w:t>)</w:t>
      </w: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6F7E67" w:rsidRDefault="001303FC" w:rsidP="00CC1379">
      <w:pPr>
        <w:numPr>
          <w:ilvl w:val="0"/>
          <w:numId w:val="4"/>
        </w:numPr>
        <w:tabs>
          <w:tab w:val="left" w:pos="900"/>
        </w:tabs>
        <w:jc w:val="both"/>
      </w:pPr>
      <w:r w:rsidRPr="0026301B">
        <w:rPr>
          <w:b/>
        </w:rPr>
        <w:t>cererea de înscriere</w:t>
      </w:r>
      <w:r w:rsidRPr="006F7E67">
        <w:t xml:space="preserve"> (Anexa nr. </w:t>
      </w:r>
      <w:r w:rsidR="008D6DF2" w:rsidRPr="006F7E67">
        <w:t>2</w:t>
      </w:r>
      <w:r w:rsidRPr="006F7E67">
        <w:t xml:space="preserve">) şi </w:t>
      </w:r>
      <w:r w:rsidRPr="00E03B62">
        <w:rPr>
          <w:b/>
        </w:rPr>
        <w:t>CV</w:t>
      </w:r>
      <w:r w:rsidR="0050555C" w:rsidRPr="006F7E67">
        <w:t xml:space="preserve">(Anexa nr. </w:t>
      </w:r>
      <w:r w:rsidR="0050555C">
        <w:t>3</w:t>
      </w:r>
      <w:r w:rsidR="0050555C" w:rsidRPr="006F7E67">
        <w:t xml:space="preserve">) </w:t>
      </w:r>
      <w:r w:rsidR="0050555C">
        <w:t xml:space="preserve"> </w:t>
      </w:r>
      <w:r w:rsidRPr="006F7E67">
        <w:t>;</w:t>
      </w:r>
    </w:p>
    <w:p w:rsidR="003D59B6" w:rsidRPr="00E67353" w:rsidRDefault="003D59B6" w:rsidP="00CC1379">
      <w:pPr>
        <w:numPr>
          <w:ilvl w:val="0"/>
          <w:numId w:val="4"/>
        </w:numPr>
        <w:tabs>
          <w:tab w:val="left" w:pos="900"/>
        </w:tabs>
        <w:jc w:val="both"/>
        <w:rPr>
          <w:color w:val="000000" w:themeColor="text1"/>
        </w:rPr>
      </w:pPr>
      <w:r w:rsidRPr="0026301B">
        <w:rPr>
          <w:b/>
          <w:color w:val="000000" w:themeColor="text1"/>
        </w:rPr>
        <w:t>copii ale documentelor care atestă nivelul şi specializarea studiilo</w:t>
      </w:r>
      <w:r w:rsidRPr="00E67353">
        <w:rPr>
          <w:color w:val="000000" w:themeColor="text1"/>
        </w:rPr>
        <w:t>r impuse de cerinţele postului (</w:t>
      </w:r>
      <w:r w:rsidR="007F6CBB" w:rsidRPr="00DF09FB">
        <w:rPr>
          <w:i/>
          <w:color w:val="000000" w:themeColor="text1"/>
          <w:u w:val="single"/>
        </w:rPr>
        <w:t>diploma de bacalaureat</w:t>
      </w:r>
      <w:r w:rsidR="002248E3" w:rsidRPr="00DF09FB">
        <w:rPr>
          <w:i/>
          <w:color w:val="000000" w:themeColor="text1"/>
          <w:u w:val="single"/>
        </w:rPr>
        <w:t>-scanată față/verso</w:t>
      </w:r>
      <w:r w:rsidR="007F6CBB" w:rsidRPr="00DF09FB">
        <w:rPr>
          <w:i/>
          <w:color w:val="000000" w:themeColor="text1"/>
          <w:u w:val="single"/>
        </w:rPr>
        <w:t xml:space="preserve"> și foaie matricolă </w:t>
      </w:r>
      <w:r w:rsidRPr="00DF09FB">
        <w:rPr>
          <w:i/>
          <w:color w:val="000000" w:themeColor="text1"/>
          <w:u w:val="single"/>
        </w:rPr>
        <w:t>)</w:t>
      </w:r>
      <w:r w:rsidRPr="00E67353">
        <w:rPr>
          <w:i/>
          <w:color w:val="000000" w:themeColor="text1"/>
        </w:rPr>
        <w:t>;</w:t>
      </w:r>
    </w:p>
    <w:p w:rsidR="00E67353" w:rsidRPr="00E67353" w:rsidRDefault="00E67353" w:rsidP="00E67353">
      <w:pPr>
        <w:numPr>
          <w:ilvl w:val="0"/>
          <w:numId w:val="40"/>
        </w:numPr>
        <w:autoSpaceDE w:val="0"/>
        <w:autoSpaceDN w:val="0"/>
        <w:adjustRightInd w:val="0"/>
        <w:jc w:val="both"/>
        <w:rPr>
          <w:i/>
        </w:rPr>
      </w:pPr>
      <w:r w:rsidRPr="00E67353">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E67353" w:rsidRPr="00E67353" w:rsidRDefault="000B5F8D" w:rsidP="00E67353">
      <w:pPr>
        <w:numPr>
          <w:ilvl w:val="0"/>
          <w:numId w:val="40"/>
        </w:numPr>
        <w:autoSpaceDE w:val="0"/>
        <w:autoSpaceDN w:val="0"/>
        <w:adjustRightInd w:val="0"/>
        <w:jc w:val="both"/>
        <w:rPr>
          <w:rFonts w:eastAsia="Times New Roman"/>
          <w:color w:val="FF0000"/>
          <w:lang w:eastAsia="ro-RO"/>
        </w:rPr>
      </w:pPr>
      <w:r w:rsidRPr="006F7E67">
        <w:t xml:space="preserve"> </w:t>
      </w:r>
      <w:r w:rsidR="001303FC" w:rsidRPr="006F7E67">
        <w:t>(</w:t>
      </w:r>
      <w:r w:rsidR="001303FC" w:rsidRPr="006F7E67">
        <w:rPr>
          <w:i/>
        </w:rPr>
        <w:t>Cetăţenii români care au absolvit studii în alte state vor prezenta documentele echivalate de Centrul Naţional de Recunoaştere şi Echivalare a Diplomelor din cadrul Ministerul Educaţiei Naţionale şi Cercetării Ştiinţifice</w:t>
      </w:r>
    </w:p>
    <w:p w:rsidR="00F54661" w:rsidRPr="006F7E67" w:rsidRDefault="00C25C45" w:rsidP="00CC1379">
      <w:pPr>
        <w:numPr>
          <w:ilvl w:val="0"/>
          <w:numId w:val="4"/>
        </w:numPr>
        <w:jc w:val="both"/>
      </w:pPr>
      <w:r w:rsidRPr="0026301B">
        <w:rPr>
          <w:b/>
        </w:rPr>
        <w:t>copii ale actului de identitate</w:t>
      </w:r>
      <w:r>
        <w:t xml:space="preserve"> și dacă este cazul a</w:t>
      </w:r>
      <w:r w:rsidR="00F54661" w:rsidRPr="006F7E67">
        <w:t xml:space="preserve"> </w:t>
      </w:r>
      <w:r w:rsidR="00F54661" w:rsidRPr="0026301B">
        <w:rPr>
          <w:b/>
        </w:rPr>
        <w:t>carnetului de muncă/certificatului stagiu de cotizare</w:t>
      </w:r>
      <w:r w:rsidR="0026301B">
        <w:rPr>
          <w:b/>
        </w:rPr>
        <w:t>/adeverință I.T.M.</w:t>
      </w:r>
      <w:r w:rsidR="00F54661" w:rsidRPr="006F7E67">
        <w:t xml:space="preserve"> şi/sau altor documente doveditoare care să ateste vechimea în muncă</w:t>
      </w:r>
      <w:r>
        <w:t xml:space="preserve"> sau  a</w:t>
      </w:r>
      <w:r w:rsidR="00F54661" w:rsidRPr="006F7E67">
        <w:t xml:space="preserve"> </w:t>
      </w:r>
      <w:r w:rsidR="00F54661" w:rsidRPr="0026301B">
        <w:rPr>
          <w:b/>
        </w:rPr>
        <w:t>livretului militar</w:t>
      </w:r>
      <w:r w:rsidR="00F54661" w:rsidRPr="006F7E67">
        <w:t>;</w:t>
      </w:r>
    </w:p>
    <w:p w:rsidR="003E06A7" w:rsidRPr="006F7E67" w:rsidRDefault="003E06A7" w:rsidP="00CC1379">
      <w:pPr>
        <w:numPr>
          <w:ilvl w:val="0"/>
          <w:numId w:val="4"/>
        </w:numPr>
        <w:jc w:val="both"/>
      </w:pPr>
      <w:r w:rsidRPr="0026301B">
        <w:rPr>
          <w:rFonts w:eastAsia="Times New Roman"/>
          <w:b/>
          <w:color w:val="000000"/>
        </w:rPr>
        <w:t>copii ale certificatului de naştere al candidatului</w:t>
      </w:r>
      <w:r w:rsidRPr="006F7E67">
        <w:rPr>
          <w:rFonts w:eastAsia="Times New Roman"/>
          <w:color w:val="000000"/>
        </w:rPr>
        <w:t>, soţului/soţiei şi fiecărui copil, ale certificatului de căsătorie, precum şi, după caz, ale hotărârilor judecătoreşti privind starea civilă;</w:t>
      </w:r>
    </w:p>
    <w:p w:rsidR="003E06A7" w:rsidRPr="006F7E67" w:rsidRDefault="003E06A7" w:rsidP="00CC1379">
      <w:pPr>
        <w:numPr>
          <w:ilvl w:val="0"/>
          <w:numId w:val="4"/>
        </w:numPr>
        <w:jc w:val="both"/>
      </w:pPr>
      <w:r w:rsidRPr="006F7E67">
        <w:rPr>
          <w:rFonts w:eastAsia="Times New Roman"/>
          <w:color w:val="000000"/>
        </w:rPr>
        <w:t xml:space="preserve"> </w:t>
      </w:r>
      <w:r w:rsidRPr="00AB7FC4">
        <w:rPr>
          <w:rFonts w:eastAsia="Times New Roman"/>
          <w:b/>
          <w:color w:val="000000"/>
        </w:rPr>
        <w:t>autobiografia</w:t>
      </w:r>
      <w:r w:rsidR="00366CB5">
        <w:rPr>
          <w:rFonts w:eastAsia="Times New Roman"/>
          <w:color w:val="000000"/>
        </w:rPr>
        <w:t xml:space="preserve">  (</w:t>
      </w:r>
      <w:r w:rsidR="00366CB5" w:rsidRPr="0026301B">
        <w:rPr>
          <w:rFonts w:eastAsia="Times New Roman"/>
          <w:i/>
          <w:color w:val="000000"/>
        </w:rPr>
        <w:t xml:space="preserve">întocmită olograf conform </w:t>
      </w:r>
      <w:r w:rsidR="00366CB5">
        <w:rPr>
          <w:rFonts w:eastAsia="Times New Roman"/>
          <w:color w:val="000000"/>
        </w:rPr>
        <w:t>cerințelor din</w:t>
      </w:r>
      <w:r w:rsidR="00366CB5" w:rsidRPr="00366CB5">
        <w:rPr>
          <w:rFonts w:eastAsia="Times New Roman"/>
          <w:color w:val="000000"/>
        </w:rPr>
        <w:t xml:space="preserve"> </w:t>
      </w:r>
      <w:r w:rsidR="00366CB5">
        <w:rPr>
          <w:rFonts w:eastAsia="Times New Roman"/>
          <w:color w:val="000000"/>
        </w:rPr>
        <w:t>Anexa 4</w:t>
      </w:r>
      <w:r w:rsidR="005D2723" w:rsidRPr="006F7E67">
        <w:rPr>
          <w:rFonts w:eastAsia="Times New Roman"/>
          <w:color w:val="000000"/>
        </w:rPr>
        <w:t>)</w:t>
      </w:r>
      <w:r w:rsidRPr="006F7E67">
        <w:rPr>
          <w:rFonts w:eastAsia="Times New Roman"/>
          <w:color w:val="000000"/>
        </w:rPr>
        <w:t xml:space="preserve"> şi </w:t>
      </w:r>
      <w:r w:rsidRPr="00AB7FC4">
        <w:rPr>
          <w:rFonts w:eastAsia="Times New Roman"/>
          <w:b/>
          <w:color w:val="000000"/>
        </w:rPr>
        <w:t>tabelul nominal cu rudele candidatului şi soţul/soţia candidatului</w:t>
      </w:r>
      <w:r w:rsidR="0050555C">
        <w:rPr>
          <w:rFonts w:eastAsia="Times New Roman"/>
          <w:color w:val="000000"/>
        </w:rPr>
        <w:t xml:space="preserve"> (Anexa 5</w:t>
      </w:r>
      <w:r w:rsidR="005D2723" w:rsidRPr="006F7E67">
        <w:rPr>
          <w:rFonts w:eastAsia="Times New Roman"/>
          <w:color w:val="000000"/>
        </w:rPr>
        <w:t>)</w:t>
      </w:r>
      <w:r w:rsidRPr="006F7E67">
        <w:rPr>
          <w:rFonts w:eastAsia="Times New Roman"/>
          <w:color w:val="000000"/>
        </w:rPr>
        <w:t>;</w:t>
      </w:r>
      <w:r w:rsidRPr="006F7E67">
        <w:rPr>
          <w:rFonts w:eastAsia="Times New Roman"/>
          <w:color w:val="000000"/>
          <w:shd w:val="clear" w:color="auto" w:fill="FFFFFF"/>
        </w:rPr>
        <w:t> </w:t>
      </w:r>
    </w:p>
    <w:p w:rsidR="009D2CB8" w:rsidRPr="006F7E67" w:rsidRDefault="003E06A7" w:rsidP="00CC1379">
      <w:pPr>
        <w:numPr>
          <w:ilvl w:val="0"/>
          <w:numId w:val="4"/>
        </w:numPr>
        <w:jc w:val="both"/>
      </w:pPr>
      <w:r w:rsidRPr="006F7E67">
        <w:rPr>
          <w:rFonts w:eastAsia="Times New Roman"/>
          <w:color w:val="0000FF"/>
        </w:rPr>
        <w:t xml:space="preserve"> </w:t>
      </w:r>
      <w:r w:rsidR="00DF09FB" w:rsidRPr="00DF09FB">
        <w:rPr>
          <w:rFonts w:eastAsia="Times New Roman"/>
          <w:b/>
        </w:rPr>
        <w:t>consimțământ privind obținerea</w:t>
      </w:r>
      <w:r w:rsidR="00DF09FB" w:rsidRPr="00DF09FB">
        <w:rPr>
          <w:rFonts w:eastAsia="Times New Roman"/>
        </w:rPr>
        <w:t xml:space="preserve"> </w:t>
      </w:r>
      <w:r w:rsidRPr="00AB7FC4">
        <w:rPr>
          <w:rFonts w:eastAsia="Times New Roman"/>
          <w:b/>
        </w:rPr>
        <w:t>extras</w:t>
      </w:r>
      <w:r w:rsidR="00DF09FB">
        <w:rPr>
          <w:rFonts w:eastAsia="Times New Roman"/>
          <w:b/>
        </w:rPr>
        <w:t>ului</w:t>
      </w:r>
      <w:r w:rsidRPr="00AB7FC4">
        <w:rPr>
          <w:rFonts w:eastAsia="Times New Roman"/>
          <w:b/>
        </w:rPr>
        <w:t xml:space="preserve"> </w:t>
      </w:r>
      <w:r w:rsidR="00DF09FB">
        <w:rPr>
          <w:rFonts w:eastAsia="Times New Roman"/>
          <w:b/>
        </w:rPr>
        <w:t xml:space="preserve">de cazierul judiciar </w:t>
      </w:r>
      <w:r w:rsidR="00DF09FB" w:rsidRPr="00DF09FB">
        <w:rPr>
          <w:rFonts w:eastAsia="Times New Roman"/>
        </w:rPr>
        <w:t>(Anexa 10);</w:t>
      </w:r>
      <w:r w:rsidR="00DF09FB" w:rsidRPr="00DF09FB">
        <w:rPr>
          <w:rFonts w:eastAsia="Times New Roman"/>
          <w:shd w:val="clear" w:color="auto" w:fill="FFFFFF"/>
        </w:rPr>
        <w:t> </w:t>
      </w:r>
      <w:r w:rsidR="00DF09FB">
        <w:rPr>
          <w:rFonts w:eastAsia="Times New Roman"/>
          <w:b/>
        </w:rPr>
        <w:t xml:space="preserve">sau </w:t>
      </w:r>
      <w:r w:rsidRPr="00AB7FC4">
        <w:rPr>
          <w:rFonts w:eastAsia="Times New Roman"/>
          <w:b/>
        </w:rPr>
        <w:t>certificat de cazier judiciar</w:t>
      </w:r>
      <w:r w:rsidR="00FA2649" w:rsidRPr="009F64D7">
        <w:rPr>
          <w:rFonts w:eastAsia="Times New Roman"/>
        </w:rPr>
        <w:t xml:space="preserve"> (extrasul de pe cazierul judiciar se solicită de către compartimentul cu sarcini de recrutare, pe baza consimțământului expres al candidatului)</w:t>
      </w:r>
      <w:r w:rsidRPr="009F64D7">
        <w:rPr>
          <w:rFonts w:eastAsia="Times New Roman"/>
        </w:rPr>
        <w:t>; </w:t>
      </w:r>
    </w:p>
    <w:p w:rsidR="009D2CB8" w:rsidRPr="006F7E67" w:rsidRDefault="009D2CB8" w:rsidP="00CC1379">
      <w:pPr>
        <w:numPr>
          <w:ilvl w:val="0"/>
          <w:numId w:val="4"/>
        </w:numPr>
        <w:jc w:val="both"/>
      </w:pPr>
      <w:r w:rsidRPr="00AB7FC4">
        <w:rPr>
          <w:rFonts w:eastAsia="Times New Roman"/>
          <w:b/>
        </w:rPr>
        <w:t>o fotografie color 9x12 cm</w:t>
      </w:r>
      <w:r w:rsidRPr="006F7E67">
        <w:rPr>
          <w:rFonts w:eastAsia="Times New Roman"/>
        </w:rPr>
        <w:t>;</w:t>
      </w:r>
      <w:r w:rsidRPr="006F7E67">
        <w:rPr>
          <w:rFonts w:eastAsia="Times New Roman"/>
          <w:shd w:val="clear" w:color="auto" w:fill="FFFFFF"/>
        </w:rPr>
        <w:t xml:space="preserve">  </w:t>
      </w:r>
    </w:p>
    <w:p w:rsidR="002A70D9" w:rsidRPr="00950B3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r w:rsidRPr="00AB7FC4">
        <w:rPr>
          <w:rFonts w:ascii="Times New Roman" w:eastAsia="Times New Roman" w:hAnsi="Times New Roman"/>
          <w:b/>
          <w:i/>
          <w:color w:val="000000" w:themeColor="text1"/>
          <w:sz w:val="24"/>
          <w:szCs w:val="24"/>
        </w:rPr>
        <w:t>adeverinţă eliberată de către medicul de familie</w:t>
      </w:r>
      <w:r w:rsidR="00950B31" w:rsidRPr="00AB7FC4">
        <w:rPr>
          <w:rFonts w:ascii="Times New Roman" w:eastAsia="Times New Roman" w:hAnsi="Times New Roman"/>
          <w:b/>
          <w:i/>
          <w:color w:val="000000" w:themeColor="text1"/>
          <w:sz w:val="24"/>
          <w:szCs w:val="24"/>
        </w:rPr>
        <w:t xml:space="preserve"> </w:t>
      </w:r>
      <w:r w:rsidR="00950B31" w:rsidRPr="00AB7FC4">
        <w:rPr>
          <w:rFonts w:ascii="Times New Roman" w:eastAsia="Times New Roman" w:hAnsi="Times New Roman"/>
          <w:b/>
          <w:color w:val="000000" w:themeColor="text1"/>
          <w:sz w:val="24"/>
          <w:szCs w:val="24"/>
        </w:rPr>
        <w:t>(Anexa 6) însoțită de</w:t>
      </w:r>
      <w:r w:rsidR="00950B31" w:rsidRPr="00AB7FC4">
        <w:rPr>
          <w:rFonts w:ascii="Times New Roman" w:hAnsi="Times New Roman"/>
          <w:b/>
          <w:color w:val="000000" w:themeColor="text1"/>
          <w:sz w:val="24"/>
          <w:szCs w:val="24"/>
        </w:rPr>
        <w:t xml:space="preserve"> </w:t>
      </w:r>
      <w:r w:rsidR="00950B31" w:rsidRPr="00AB7FC4">
        <w:rPr>
          <w:rFonts w:ascii="Times New Roman" w:eastAsia="Times New Roman" w:hAnsi="Times New Roman"/>
          <w:b/>
          <w:i/>
          <w:color w:val="000000" w:themeColor="text1"/>
          <w:sz w:val="24"/>
          <w:szCs w:val="24"/>
          <w:lang w:val="ro-RO"/>
        </w:rPr>
        <w:t>consimțământ informat</w:t>
      </w:r>
      <w:r w:rsidR="00950B31" w:rsidRPr="00AB7FC4">
        <w:rPr>
          <w:rFonts w:ascii="Times New Roman" w:eastAsia="Times New Roman" w:hAnsi="Times New Roman"/>
          <w:b/>
          <w:color w:val="000000" w:themeColor="text1"/>
          <w:sz w:val="24"/>
          <w:szCs w:val="24"/>
          <w:lang w:val="ro-RO"/>
        </w:rPr>
        <w:t xml:space="preserve">  (Anexa 7)</w:t>
      </w:r>
      <w:r w:rsidR="00524970" w:rsidRPr="00950B31">
        <w:rPr>
          <w:rFonts w:ascii="Times New Roman" w:eastAsia="Times New Roman" w:hAnsi="Times New Roman"/>
          <w:color w:val="000000" w:themeColor="text1"/>
          <w:sz w:val="24"/>
          <w:szCs w:val="24"/>
        </w:rPr>
        <w:t xml:space="preserve"> în condiţiile ordinului ministrului afacerilor interne </w:t>
      </w:r>
      <w:r w:rsidR="00524970" w:rsidRPr="00593E8E">
        <w:rPr>
          <w:rFonts w:ascii="Times New Roman" w:eastAsia="Times New Roman" w:hAnsi="Times New Roman"/>
          <w:i/>
          <w:color w:val="000000" w:themeColor="text1"/>
          <w:sz w:val="24"/>
          <w:szCs w:val="24"/>
        </w:rPr>
        <w:t>privind examinarea medicală a candidaţilor la concursurile de admitere în instituţiile de învăţământ care formează personal pentru nevoile MAI, precum şi la concursurile de încadrare în MA</w:t>
      </w:r>
      <w:r w:rsidR="00524970" w:rsidRPr="00950B31">
        <w:rPr>
          <w:rFonts w:ascii="Times New Roman" w:eastAsia="Times New Roman" w:hAnsi="Times New Roman"/>
          <w:color w:val="000000" w:themeColor="text1"/>
          <w:sz w:val="24"/>
          <w:szCs w:val="24"/>
        </w:rPr>
        <w:t>I, din care să rezulte că este clinic sănătos pentru participarea la concursul de încadrare în MAI</w:t>
      </w:r>
      <w:r w:rsidRPr="00950B31">
        <w:rPr>
          <w:rFonts w:ascii="Times New Roman" w:eastAsia="Times New Roman" w:hAnsi="Times New Roman"/>
          <w:color w:val="000000" w:themeColor="text1"/>
          <w:sz w:val="24"/>
          <w:szCs w:val="24"/>
        </w:rPr>
        <w:t>, eliberată cu cel mult 6 luni anterior derulării selecţiei</w:t>
      </w:r>
      <w:r w:rsidR="00950B31" w:rsidRPr="00950B31">
        <w:rPr>
          <w:rFonts w:ascii="Times New Roman" w:eastAsia="Times New Roman" w:hAnsi="Times New Roman"/>
          <w:color w:val="000000" w:themeColor="text1"/>
          <w:sz w:val="24"/>
          <w:szCs w:val="24"/>
        </w:rPr>
        <w:t>;</w:t>
      </w:r>
      <w:r w:rsidR="0050555C" w:rsidRPr="00950B31">
        <w:rPr>
          <w:rFonts w:ascii="Times New Roman" w:eastAsia="Times New Roman" w:hAnsi="Times New Roman"/>
          <w:color w:val="000000" w:themeColor="text1"/>
          <w:sz w:val="24"/>
          <w:szCs w:val="24"/>
        </w:rPr>
        <w:t xml:space="preserve"> </w:t>
      </w:r>
    </w:p>
    <w:p w:rsidR="00770924" w:rsidRPr="00950B31" w:rsidRDefault="002A70D9" w:rsidP="00950B31">
      <w:pPr>
        <w:numPr>
          <w:ilvl w:val="0"/>
          <w:numId w:val="4"/>
        </w:numPr>
        <w:jc w:val="both"/>
        <w:rPr>
          <w:color w:val="000000" w:themeColor="text1"/>
        </w:rPr>
      </w:pPr>
      <w:r w:rsidRPr="00AB7FC4">
        <w:rPr>
          <w:rFonts w:eastAsia="Times New Roman"/>
          <w:b/>
          <w:color w:val="000000" w:themeColor="text1"/>
        </w:rPr>
        <w:lastRenderedPageBreak/>
        <w:t>aviz psihologic</w:t>
      </w:r>
      <w:r w:rsidRPr="00950B3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564975" w:rsidRDefault="001E2FFE" w:rsidP="00CC1379">
      <w:pPr>
        <w:numPr>
          <w:ilvl w:val="0"/>
          <w:numId w:val="4"/>
        </w:numPr>
        <w:jc w:val="both"/>
      </w:pPr>
      <w:r w:rsidRPr="00AB7FC4">
        <w:rPr>
          <w:rFonts w:eastAsia="Times New Roman"/>
          <w:b/>
          <w:color w:val="000000" w:themeColor="text1"/>
        </w:rPr>
        <w:t xml:space="preserve">declaraţia de confirmare </w:t>
      </w:r>
      <w:r w:rsidRPr="00AB7FC4">
        <w:rPr>
          <w:rFonts w:eastAsia="Times New Roman"/>
          <w:b/>
          <w:color w:val="000000"/>
        </w:rPr>
        <w:t>a cunoaşterii şi acceptării condiţiilor de recrutare</w:t>
      </w:r>
      <w:r w:rsidR="0050555C">
        <w:rPr>
          <w:rFonts w:eastAsia="Times New Roman"/>
          <w:color w:val="000000"/>
        </w:rPr>
        <w:t xml:space="preserve"> (Anexa 8</w:t>
      </w:r>
      <w:r w:rsidR="00B902EF" w:rsidRPr="006F7E67">
        <w:rPr>
          <w:rFonts w:eastAsia="Times New Roman"/>
          <w:color w:val="000000"/>
        </w:rPr>
        <w:t>)</w:t>
      </w:r>
      <w:r w:rsidR="00564975">
        <w:rPr>
          <w:rFonts w:eastAsia="Times New Roman"/>
          <w:color w:val="000000"/>
        </w:rPr>
        <w:t>;</w:t>
      </w:r>
    </w:p>
    <w:p w:rsidR="00564975" w:rsidRPr="00593E8E" w:rsidRDefault="00564975" w:rsidP="00CC1379">
      <w:pPr>
        <w:numPr>
          <w:ilvl w:val="0"/>
          <w:numId w:val="4"/>
        </w:numPr>
        <w:jc w:val="both"/>
        <w:rPr>
          <w:u w:val="single"/>
        </w:rPr>
      </w:pPr>
      <w:r w:rsidRPr="00593E8E">
        <w:rPr>
          <w:rFonts w:eastAsia="Times New Roman"/>
          <w:b/>
        </w:rPr>
        <w:t>copie permis de conducere categoria B</w:t>
      </w:r>
      <w:r w:rsidRPr="00593E8E">
        <w:rPr>
          <w:rFonts w:eastAsia="Times New Roman"/>
        </w:rPr>
        <w:t>.</w:t>
      </w:r>
    </w:p>
    <w:p w:rsidR="00BD492B" w:rsidRPr="00AB7FC4" w:rsidRDefault="00BD492B" w:rsidP="00CC1379">
      <w:pPr>
        <w:tabs>
          <w:tab w:val="left" w:pos="0"/>
        </w:tabs>
        <w:jc w:val="both"/>
        <w:rPr>
          <w:u w:val="single"/>
        </w:rPr>
      </w:pPr>
    </w:p>
    <w:p w:rsidR="00097C73" w:rsidRPr="00AB7FC4" w:rsidRDefault="00097C73" w:rsidP="007D6BD5">
      <w:pPr>
        <w:jc w:val="both"/>
        <w:rPr>
          <w:i/>
          <w:u w:val="single"/>
        </w:rPr>
      </w:pP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786D18">
        <w:rPr>
          <w:b/>
          <w:color w:val="000000" w:themeColor="text1"/>
        </w:rPr>
        <w:t>02.08.2022</w:t>
      </w:r>
      <w:r w:rsidRPr="00615FB8">
        <w:t xml:space="preserve">, </w:t>
      </w:r>
      <w:r w:rsidRPr="006F7E67">
        <w:t xml:space="preserve">pe pagina de internet a </w:t>
      </w:r>
      <w:r w:rsidR="007F6CBB" w:rsidRPr="007F6CBB">
        <w:rPr>
          <w:b/>
        </w:rPr>
        <w:t>IPJ Arad</w:t>
      </w:r>
      <w:r w:rsidRPr="006F7E67">
        <w:t>,</w:t>
      </w:r>
      <w:r w:rsidR="007B433D" w:rsidRPr="007B433D">
        <w:t xml:space="preserve"> </w:t>
      </w:r>
      <w:hyperlink r:id="rId15" w:history="1">
        <w:r w:rsidR="00593E8E" w:rsidRPr="002C14B3">
          <w:rPr>
            <w:rStyle w:val="Hyperlink"/>
          </w:rPr>
          <w:t>https://ar.politiaromana.ro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6" w:history="1">
        <w:r w:rsidR="00593E8E" w:rsidRPr="002C14B3">
          <w:rPr>
            <w:rStyle w:val="Hyperlink"/>
          </w:rPr>
          <w:t>https://ar.politiaromana.ro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V-a – Desfăşurarea concursului (probele de concurs)</w:t>
      </w:r>
    </w:p>
    <w:p w:rsidR="00241D9C" w:rsidRPr="006F7E67" w:rsidRDefault="00241D9C" w:rsidP="00241D9C">
      <w:pPr>
        <w:ind w:firstLine="709"/>
        <w:jc w:val="both"/>
      </w:pPr>
    </w:p>
    <w:p w:rsidR="00241D9C" w:rsidRDefault="00241D9C" w:rsidP="00241D9C">
      <w:pPr>
        <w:ind w:firstLine="709"/>
        <w:jc w:val="both"/>
      </w:pPr>
      <w:r w:rsidRPr="006F7E67">
        <w:t>Concursul va consta  în  desfăşurarea următoarelor probe, în ordinea de mai jos:</w:t>
      </w:r>
    </w:p>
    <w:p w:rsidR="00241D9C" w:rsidRPr="006F7E67" w:rsidRDefault="00241D9C" w:rsidP="00241D9C">
      <w:pPr>
        <w:ind w:firstLine="709"/>
        <w:jc w:val="both"/>
      </w:pPr>
    </w:p>
    <w:p w:rsidR="00241D9C" w:rsidRPr="00906F1D" w:rsidRDefault="00241D9C" w:rsidP="00241D9C">
      <w:pPr>
        <w:tabs>
          <w:tab w:val="left" w:pos="1080"/>
        </w:tabs>
        <w:ind w:left="360"/>
        <w:jc w:val="both"/>
        <w:rPr>
          <w:b/>
          <w:i/>
        </w:rPr>
      </w:pPr>
      <w:r>
        <w:rPr>
          <w:b/>
          <w:i/>
        </w:rPr>
        <w:t xml:space="preserve">       1) </w:t>
      </w:r>
      <w:r w:rsidRPr="00906F1D">
        <w:rPr>
          <w:b/>
          <w:i/>
        </w:rPr>
        <w:t>Probă de evaluare a performanței fizice;</w:t>
      </w:r>
    </w:p>
    <w:p w:rsidR="00241D9C" w:rsidRPr="00906F1D" w:rsidRDefault="00241D9C" w:rsidP="00241D9C">
      <w:pPr>
        <w:tabs>
          <w:tab w:val="left" w:pos="1080"/>
        </w:tabs>
        <w:ind w:left="360"/>
        <w:jc w:val="both"/>
        <w:rPr>
          <w:b/>
        </w:rPr>
      </w:pPr>
      <w:r>
        <w:rPr>
          <w:b/>
          <w:i/>
        </w:rPr>
        <w:t xml:space="preserve">       2) </w:t>
      </w:r>
      <w:r w:rsidRPr="00906F1D">
        <w:rPr>
          <w:b/>
          <w:i/>
        </w:rPr>
        <w:t>Pro</w:t>
      </w:r>
      <w:r>
        <w:rPr>
          <w:b/>
          <w:i/>
        </w:rPr>
        <w:t xml:space="preserve">ba scrisă-test scris tip </w:t>
      </w:r>
      <w:r w:rsidRPr="00906F1D">
        <w:rPr>
          <w:b/>
          <w:i/>
        </w:rPr>
        <w:t>grilă</w:t>
      </w:r>
      <w:r>
        <w:rPr>
          <w:b/>
        </w:rPr>
        <w:t>.</w:t>
      </w:r>
    </w:p>
    <w:p w:rsidR="00241D9C" w:rsidRPr="006F7E67" w:rsidRDefault="00241D9C" w:rsidP="00220336">
      <w:pPr>
        <w:tabs>
          <w:tab w:val="left" w:pos="1080"/>
        </w:tabs>
        <w:jc w:val="both"/>
        <w:rPr>
          <w:color w:val="0070C0"/>
        </w:rPr>
      </w:pPr>
    </w:p>
    <w:p w:rsidR="00241D9C" w:rsidRPr="006F7E67" w:rsidRDefault="00241D9C" w:rsidP="00241D9C">
      <w:pPr>
        <w:tabs>
          <w:tab w:val="left" w:pos="1080"/>
        </w:tabs>
        <w:ind w:left="720"/>
        <w:jc w:val="both"/>
        <w:rPr>
          <w:b/>
        </w:rPr>
      </w:pPr>
      <w:r>
        <w:rPr>
          <w:b/>
        </w:rPr>
        <w:t>1</w:t>
      </w:r>
      <w:r w:rsidRPr="006F7E67">
        <w:rPr>
          <w:b/>
          <w:u w:val="single"/>
        </w:rPr>
        <w:t>) Proba de evaluare a performanței fizice</w:t>
      </w:r>
    </w:p>
    <w:p w:rsidR="00241D9C" w:rsidRPr="006F7E67" w:rsidRDefault="00241D9C" w:rsidP="00241D9C">
      <w:pPr>
        <w:jc w:val="both"/>
        <w:rPr>
          <w:b/>
          <w:color w:val="0070C0"/>
        </w:rPr>
      </w:pPr>
    </w:p>
    <w:p w:rsidR="00241D9C" w:rsidRPr="00C53FD7" w:rsidRDefault="00241D9C" w:rsidP="00241D9C">
      <w:pPr>
        <w:ind w:firstLine="709"/>
        <w:jc w:val="both"/>
        <w:rPr>
          <w:rFonts w:eastAsia="Times New Roman"/>
        </w:rPr>
      </w:pPr>
      <w:r w:rsidRPr="00C53FD7">
        <w:rPr>
          <w:rFonts w:eastAsia="Times New Roman"/>
        </w:rPr>
        <w:t>Evaluarea performanţei fizice are caracter eliminatoriu și se face potrivit probei, normelor şi baremelor specifice prevăzute în anexa nr. 3</w:t>
      </w:r>
      <w:r w:rsidR="00220336">
        <w:rPr>
          <w:rFonts w:eastAsia="Times New Roman"/>
        </w:rPr>
        <w:t xml:space="preserve">^1 la Ordinul OMAI nr. 140/2016, </w:t>
      </w:r>
      <w:r w:rsidR="00220336" w:rsidRPr="00220336">
        <w:rPr>
          <w:rFonts w:eastAsia="Times New Roman"/>
          <w:i/>
        </w:rPr>
        <w:t>privind activitatea de management resurse umane în unitățile de poliție ale M.A.I,</w:t>
      </w:r>
      <w:r w:rsidR="00220336">
        <w:rPr>
          <w:rFonts w:eastAsia="Times New Roman"/>
        </w:rPr>
        <w:t xml:space="preserve"> cu modificările și completarile ulterioare.</w:t>
      </w:r>
    </w:p>
    <w:p w:rsidR="00241D9C" w:rsidRPr="00C53FD7" w:rsidRDefault="00241D9C" w:rsidP="00241D9C">
      <w:pPr>
        <w:ind w:firstLine="709"/>
        <w:jc w:val="both"/>
        <w:rPr>
          <w:rFonts w:eastAsia="Times New Roman"/>
        </w:rPr>
      </w:pPr>
      <w:r w:rsidRPr="00C53FD7">
        <w:rPr>
          <w:rFonts w:eastAsia="Times New Roman"/>
        </w:rPr>
        <w:t>Evaluarea performanţei fizice a candidaţilor constă în parcurgerea în întregime a traseului practic-aplicativ şi a elementelor care îl compun şi abordarea obligatorie a tuturor obstacolelor, în ordinea stabilită, conform schiţei prezentate</w:t>
      </w:r>
      <w:r w:rsidR="00220336">
        <w:rPr>
          <w:rFonts w:eastAsia="Times New Roman"/>
        </w:rPr>
        <w:t xml:space="preserve"> </w:t>
      </w:r>
      <w:r w:rsidRPr="00C53FD7">
        <w:rPr>
          <w:rFonts w:eastAsia="Times New Roman"/>
        </w:rPr>
        <w:t xml:space="preserve"> </w:t>
      </w:r>
      <w:r w:rsidRPr="0012394F">
        <w:rPr>
          <w:rFonts w:eastAsia="Times New Roman"/>
          <w:b/>
        </w:rPr>
        <w:t>(Anexa 9)</w:t>
      </w:r>
      <w:r w:rsidRPr="00C53FD7">
        <w:rPr>
          <w:rFonts w:eastAsia="Times New Roman"/>
        </w:rPr>
        <w:t>. </w:t>
      </w:r>
    </w:p>
    <w:p w:rsidR="00241D9C" w:rsidRPr="00C53FD7" w:rsidRDefault="00241D9C" w:rsidP="00241D9C">
      <w:pPr>
        <w:ind w:firstLine="709"/>
        <w:jc w:val="both"/>
        <w:rPr>
          <w:rFonts w:eastAsia="Times New Roman"/>
        </w:rPr>
      </w:pPr>
      <w:r w:rsidRPr="00C53FD7">
        <w:rPr>
          <w:rFonts w:eastAsia="Times New Roman"/>
        </w:rPr>
        <w:t>Proba se desfăşoară numai în săli de sport.</w:t>
      </w:r>
    </w:p>
    <w:p w:rsidR="00241D9C" w:rsidRPr="00C53FD7" w:rsidRDefault="00241D9C" w:rsidP="00241D9C">
      <w:pPr>
        <w:ind w:firstLine="709"/>
        <w:jc w:val="both"/>
        <w:rPr>
          <w:rFonts w:eastAsia="Times New Roman"/>
        </w:rPr>
      </w:pPr>
      <w:r w:rsidRPr="00C53FD7">
        <w:rPr>
          <w:rFonts w:eastAsia="Times New Roman"/>
        </w:rPr>
        <w:t>Este declarat "promovat" candidatul care îndeplineşte baremul minim de 3'20".</w:t>
      </w:r>
    </w:p>
    <w:p w:rsidR="00241D9C" w:rsidRPr="00C53FD7" w:rsidRDefault="00241D9C" w:rsidP="00241D9C">
      <w:pPr>
        <w:ind w:firstLine="709"/>
        <w:jc w:val="both"/>
        <w:rPr>
          <w:rFonts w:eastAsia="Times New Roman"/>
        </w:rPr>
      </w:pPr>
      <w:r w:rsidRPr="00C53FD7">
        <w:rPr>
          <w:rFonts w:eastAsia="Times New Roman"/>
        </w:rPr>
        <w:t>Rezultatele obţinute se aduc la cunoştinţa candidaţilor, la finalul probei, pe bază de semnătură.</w:t>
      </w:r>
    </w:p>
    <w:p w:rsidR="00241D9C" w:rsidRPr="006F7E67" w:rsidRDefault="00241D9C" w:rsidP="00241D9C">
      <w:pPr>
        <w:ind w:firstLine="709"/>
        <w:jc w:val="both"/>
      </w:pPr>
      <w:r w:rsidRPr="00C53FD7">
        <w:t>Proba de evaluare a performanţei fizice este probă de concurs eliminatorie</w:t>
      </w:r>
      <w:r w:rsidR="006B1445">
        <w:t>.</w:t>
      </w:r>
    </w:p>
    <w:p w:rsidR="00241D9C" w:rsidRPr="00593E8E" w:rsidRDefault="00241D9C" w:rsidP="00241D9C">
      <w:pPr>
        <w:ind w:firstLine="709"/>
        <w:jc w:val="both"/>
      </w:pPr>
      <w:r w:rsidRPr="00593E8E">
        <w:t xml:space="preserve">Proba de evaluare a performanţei fizice poate fi contestată o singură dată în termen de 24 de ore de la afișarea rezultatelor, pe pagina de Internet a IPJ Arad </w:t>
      </w:r>
      <w:hyperlink r:id="rId17" w:history="1">
        <w:r w:rsidRPr="00593E8E">
          <w:rPr>
            <w:rStyle w:val="Hyperlink"/>
            <w:color w:val="auto"/>
          </w:rPr>
          <w:t>http://ar.politiaromana.ro</w:t>
        </w:r>
      </w:hyperlink>
      <w:r w:rsidRPr="00593E8E">
        <w:t xml:space="preserve"> Secţiunea carieră – Posturi scoase la concurs, iar admiterea contestaţiei determină replanificarea candidatului şi susţinerea din nou a probei.</w:t>
      </w:r>
    </w:p>
    <w:p w:rsidR="00241D9C" w:rsidRDefault="00241D9C" w:rsidP="00241D9C">
      <w:pPr>
        <w:ind w:firstLine="709"/>
        <w:jc w:val="both"/>
        <w:rPr>
          <w:rStyle w:val="Hyperlink"/>
          <w:b/>
          <w:color w:val="auto"/>
        </w:rPr>
      </w:pPr>
      <w:r w:rsidRPr="00593E8E">
        <w:t xml:space="preserve">Eventualele contestaţii se pot depune electronic, la adresa de e-mail </w:t>
      </w:r>
      <w:hyperlink r:id="rId18" w:history="1">
        <w:r w:rsidR="0071582E" w:rsidRPr="00593E8E">
          <w:rPr>
            <w:rStyle w:val="Hyperlink"/>
            <w:b/>
            <w:color w:val="auto"/>
          </w:rPr>
          <w:t>sursaexterna@ar.politiaromana.ro</w:t>
        </w:r>
      </w:hyperlink>
    </w:p>
    <w:p w:rsidR="00593E8E" w:rsidRPr="00593E8E" w:rsidRDefault="00593E8E" w:rsidP="00241D9C">
      <w:pPr>
        <w:ind w:firstLine="709"/>
        <w:jc w:val="both"/>
      </w:pPr>
    </w:p>
    <w:p w:rsidR="00241D9C" w:rsidRPr="00593E8E" w:rsidRDefault="00241D9C" w:rsidP="00241D9C">
      <w:pPr>
        <w:ind w:firstLine="709"/>
        <w:jc w:val="both"/>
      </w:pPr>
      <w:r w:rsidRPr="00593E8E">
        <w:lastRenderedPageBreak/>
        <w:t xml:space="preserve">În cazul admiterii contestaţiei, candidaţii vor fi anunţaţi printr-un anunţ postat pe pagina de Internet a IPJ Arad </w:t>
      </w:r>
      <w:hyperlink r:id="rId19" w:history="1">
        <w:r w:rsidRPr="00593E8E">
          <w:rPr>
            <w:rStyle w:val="Hyperlink"/>
            <w:color w:val="auto"/>
          </w:rPr>
          <w:t>http://ar.politiaromana.ro</w:t>
        </w:r>
      </w:hyperlink>
      <w:r w:rsidRPr="00593E8E">
        <w:t xml:space="preserve"> Secţiunea cari</w:t>
      </w:r>
      <w:r w:rsidR="00593E8E" w:rsidRPr="00593E8E">
        <w:t>eră – Posturi scoase la concurs</w:t>
      </w:r>
      <w:r w:rsidRPr="00593E8E">
        <w:t>, cu privire la ziua, ora şi locul reexaminării.</w:t>
      </w:r>
    </w:p>
    <w:p w:rsidR="00241D9C" w:rsidRPr="00593E8E" w:rsidRDefault="00241D9C" w:rsidP="00241D9C">
      <w:pPr>
        <w:ind w:firstLine="709"/>
        <w:jc w:val="both"/>
      </w:pPr>
      <w:r w:rsidRPr="00593E8E">
        <w:t xml:space="preserve">Rezultatele reexaminării, precum şi rezultatele finale la proba de evaluare a performanţei fizice vor fi comunicate printr-un anunţ postat pe pagina de Internet a IPJ Arad </w:t>
      </w:r>
      <w:hyperlink r:id="rId20" w:history="1">
        <w:r w:rsidRPr="00593E8E">
          <w:rPr>
            <w:rStyle w:val="Hyperlink"/>
            <w:color w:val="auto"/>
          </w:rPr>
          <w:t>http://ar.politiaromana.ro</w:t>
        </w:r>
      </w:hyperlink>
      <w:r w:rsidRPr="00593E8E">
        <w:t xml:space="preserve"> Secţiunea carieră – Posturi scoase la concurs.</w:t>
      </w:r>
    </w:p>
    <w:p w:rsidR="00241D9C" w:rsidRPr="00593E8E" w:rsidRDefault="00241D9C" w:rsidP="00241D9C">
      <w:pPr>
        <w:ind w:firstLine="709"/>
        <w:jc w:val="both"/>
        <w:rPr>
          <w:rFonts w:eastAsia="Times New Roman"/>
        </w:rPr>
      </w:pPr>
      <w:r w:rsidRPr="00593E8E">
        <w:rPr>
          <w:rFonts w:eastAsia="Times New Roman"/>
        </w:rPr>
        <w:t>Candidații declarați ”respins” la proba de evaluare a performanțelor fizice nu vor fi planificați la proba scrisă.</w:t>
      </w:r>
    </w:p>
    <w:p w:rsidR="00241D9C" w:rsidRPr="006F7E67" w:rsidRDefault="00241D9C" w:rsidP="00241D9C">
      <w:pPr>
        <w:ind w:firstLine="720"/>
        <w:jc w:val="both"/>
      </w:pPr>
      <w:r w:rsidRPr="006F7E67">
        <w:t xml:space="preserve">Data, ora şi locul unde se va desfăşura proba de evaluare a performanţei fizice se vor stabili, în funcţie de numărul candidaţilor şi se vor comunica acestora prin postarea unui anunţ ulterior pe pagina de Internet a </w:t>
      </w:r>
      <w:r>
        <w:t>IPJ Arad</w:t>
      </w:r>
      <w:r w:rsidRPr="006F7E67">
        <w:t xml:space="preserve">, </w:t>
      </w:r>
      <w:hyperlink r:id="rId21" w:history="1">
        <w:r w:rsidR="00593E8E" w:rsidRPr="002C14B3">
          <w:rPr>
            <w:rStyle w:val="Hyperlink"/>
          </w:rPr>
          <w:t>https://ar.politiaromana.ro</w:t>
        </w:r>
      </w:hyperlink>
      <w:r>
        <w:t xml:space="preserve"> </w:t>
      </w:r>
      <w:r w:rsidRPr="000F2533">
        <w:t>Secţiunea carieră – Posturi scoase la concurs</w:t>
      </w:r>
    </w:p>
    <w:p w:rsidR="00241D9C" w:rsidRPr="006F7E67" w:rsidRDefault="00241D9C" w:rsidP="00241D9C">
      <w:pPr>
        <w:tabs>
          <w:tab w:val="left" w:pos="1134"/>
        </w:tabs>
        <w:ind w:firstLine="810"/>
        <w:jc w:val="both"/>
        <w:rPr>
          <w:b/>
        </w:rPr>
      </w:pPr>
    </w:p>
    <w:p w:rsidR="00241D9C" w:rsidRPr="006F7E67" w:rsidRDefault="00241D9C" w:rsidP="00241D9C">
      <w:pPr>
        <w:tabs>
          <w:tab w:val="left" w:pos="1134"/>
        </w:tabs>
        <w:ind w:firstLine="810"/>
        <w:jc w:val="both"/>
      </w:pPr>
      <w:r w:rsidRPr="006F7E67">
        <w:rPr>
          <w:b/>
        </w:rPr>
        <w:t>Atenţie!</w:t>
      </w:r>
      <w:r w:rsidRPr="006F7E67">
        <w:rPr>
          <w:b/>
          <w:lang w:val="en-US"/>
        </w:rPr>
        <w:t xml:space="preserve"> – </w:t>
      </w:r>
      <w:r w:rsidRPr="006F7E67">
        <w:rPr>
          <w:i/>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241D9C" w:rsidRPr="006F7E67" w:rsidRDefault="00241D9C" w:rsidP="00241D9C">
      <w:pPr>
        <w:jc w:val="both"/>
        <w:rPr>
          <w:rFonts w:eastAsia="Times New Roman"/>
          <w:color w:val="0000FF"/>
        </w:rPr>
      </w:pPr>
    </w:p>
    <w:p w:rsidR="00241D9C" w:rsidRPr="006F7E67" w:rsidRDefault="00241D9C" w:rsidP="00241D9C">
      <w:pPr>
        <w:ind w:firstLine="709"/>
        <w:jc w:val="both"/>
        <w:rPr>
          <w:b/>
          <w:u w:val="single"/>
        </w:rPr>
      </w:pPr>
      <w:r>
        <w:rPr>
          <w:b/>
          <w:u w:val="single"/>
        </w:rPr>
        <w:t>2</w:t>
      </w:r>
      <w:r w:rsidRPr="006F7E67">
        <w:rPr>
          <w:b/>
          <w:u w:val="single"/>
        </w:rPr>
        <w:t>) Proba scrisă</w:t>
      </w:r>
    </w:p>
    <w:p w:rsidR="00241D9C" w:rsidRPr="006F7E67" w:rsidRDefault="00241D9C" w:rsidP="00241D9C">
      <w:pPr>
        <w:ind w:firstLine="709"/>
        <w:jc w:val="both"/>
        <w:rPr>
          <w:color w:val="0070C0"/>
        </w:rPr>
      </w:pPr>
    </w:p>
    <w:p w:rsidR="00241D9C" w:rsidRPr="006F7E67" w:rsidRDefault="00241D9C" w:rsidP="00241D9C">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rsidR="00C47553">
        <w:t xml:space="preserve"> centrală</w:t>
      </w:r>
      <w:r w:rsidRPr="006F7E67">
        <w:t xml:space="preserve"> de concurs din cadrul I.G.P.R., </w:t>
      </w:r>
      <w:r w:rsidR="00EA7E69">
        <w:t xml:space="preserve">din </w:t>
      </w:r>
      <w:r w:rsidRPr="006F7E67">
        <w:t xml:space="preserve">tematica şi bibliografia recomandată (anexa nr.1), având ca scop verificarea cunoştinţelor de specialitate pe care le au candidaţii şi va avea loc la data de </w:t>
      </w:r>
      <w:r w:rsidR="00786D18">
        <w:rPr>
          <w:b/>
          <w:color w:val="000000" w:themeColor="text1"/>
          <w:u w:val="single"/>
        </w:rPr>
        <w:t>03.09.2022.</w:t>
      </w:r>
    </w:p>
    <w:p w:rsidR="00241D9C" w:rsidRPr="006F7E67" w:rsidRDefault="00241D9C" w:rsidP="00241D9C">
      <w:pPr>
        <w:ind w:firstLine="709"/>
        <w:jc w:val="both"/>
      </w:pPr>
      <w:r w:rsidRPr="006F7E67">
        <w:t>Numărul de subiecte va fi stabilit de Comisia</w:t>
      </w:r>
      <w:r w:rsidR="00EE51C9">
        <w:t xml:space="preserve"> centrală</w:t>
      </w:r>
      <w:r w:rsidRPr="006F7E67">
        <w:t xml:space="preserve"> de concurs. </w:t>
      </w:r>
    </w:p>
    <w:p w:rsidR="00241D9C" w:rsidRPr="006F7E67" w:rsidRDefault="00241D9C" w:rsidP="00241D9C">
      <w:pPr>
        <w:tabs>
          <w:tab w:val="left" w:pos="540"/>
        </w:tabs>
        <w:ind w:firstLine="720"/>
        <w:jc w:val="both"/>
      </w:pPr>
      <w:r w:rsidRPr="006F7E67">
        <w:t>Durata de rezolvare a testului este de 3 ore.</w:t>
      </w:r>
    </w:p>
    <w:p w:rsidR="00241D9C" w:rsidRPr="006F7E67" w:rsidRDefault="00241D9C" w:rsidP="00241D9C">
      <w:pPr>
        <w:ind w:firstLine="720"/>
        <w:jc w:val="both"/>
      </w:pPr>
      <w:r w:rsidRPr="006F7E67">
        <w:t>Pentru a fi declarat „admis”, candidatul trebuie să obţină minimum nota 7,00. Candidaţii care nu au obţinut minimum nota 7,00 vor fi declaraţi „respins”.</w:t>
      </w:r>
    </w:p>
    <w:p w:rsidR="00241D9C" w:rsidRPr="006F7E67" w:rsidRDefault="00241D9C" w:rsidP="00241D9C">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22" w:history="1">
        <w:r w:rsidR="00593E8E" w:rsidRPr="002C14B3">
          <w:rPr>
            <w:rStyle w:val="Hyperlink"/>
          </w:rPr>
          <w:t>https://ar.politiaromana.ro</w:t>
        </w:r>
      </w:hyperlink>
      <w:r>
        <w:t xml:space="preserve"> </w:t>
      </w:r>
      <w:r w:rsidRPr="000F2533">
        <w:t>Secţiunea carieră – Posturi scoase la concurs</w:t>
      </w:r>
      <w:r>
        <w:t>.</w:t>
      </w:r>
    </w:p>
    <w:p w:rsidR="00241D9C" w:rsidRPr="00786D18" w:rsidRDefault="00241D9C" w:rsidP="00786D18">
      <w:pPr>
        <w:ind w:firstLine="709"/>
        <w:jc w:val="both"/>
        <w:rPr>
          <w:color w:val="FF0000"/>
        </w:rPr>
      </w:pPr>
      <w:r w:rsidRPr="006F7E67">
        <w:t>Rezultatul la proba test scris se poate contesta o singură dată în termen de 24 de ore de la afişare, iar contestaţiile se depun pe adresa de e-mail</w:t>
      </w:r>
      <w:r w:rsidR="008C63A5">
        <w:t xml:space="preserve"> </w:t>
      </w:r>
      <w:hyperlink r:id="rId23" w:history="1">
        <w:r w:rsidR="0071582E" w:rsidRPr="00904189">
          <w:rPr>
            <w:rStyle w:val="Hyperlink"/>
            <w:b/>
          </w:rPr>
          <w:t>sursaexterna@ar.politiaromana.ro</w:t>
        </w:r>
      </w:hyperlink>
      <w:r w:rsidR="00D73D7E">
        <w:t xml:space="preserve"> </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24" w:history="1">
        <w:r w:rsidR="00593E8E" w:rsidRPr="002C14B3">
          <w:rPr>
            <w:rStyle w:val="Hyperlink"/>
          </w:rPr>
          <w:t>https://ar.politiaromana.ro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D73D7E" w:rsidRDefault="00241D9C" w:rsidP="00D73D7E">
      <w:pPr>
        <w:ind w:firstLine="709"/>
        <w:jc w:val="both"/>
        <w:rPr>
          <w:b/>
        </w:rPr>
      </w:pPr>
      <w:r>
        <w:rPr>
          <w:b/>
        </w:rPr>
        <w:t>Sunt declarați</w:t>
      </w:r>
      <w:r w:rsidRPr="006F7E67">
        <w:rPr>
          <w:b/>
        </w:rPr>
        <w:t xml:space="preserve"> „admis” </w:t>
      </w:r>
      <w:r>
        <w:rPr>
          <w:b/>
        </w:rPr>
        <w:t>candidații</w:t>
      </w:r>
      <w:r w:rsidRPr="006F7E67">
        <w:rPr>
          <w:b/>
        </w:rPr>
        <w:t xml:space="preserve"> care a</w:t>
      </w:r>
      <w:r>
        <w:rPr>
          <w:b/>
        </w:rPr>
        <w:t>u</w:t>
      </w:r>
      <w:r w:rsidRPr="006F7E67">
        <w:rPr>
          <w:b/>
        </w:rPr>
        <w:t xml:space="preserve"> obţinut nota finală cea mai mare</w:t>
      </w:r>
      <w:r>
        <w:rPr>
          <w:b/>
        </w:rPr>
        <w:t>, în ordine descrescătoare</w:t>
      </w:r>
      <w:r w:rsidRPr="006F7E67">
        <w:rPr>
          <w:b/>
        </w:rPr>
        <w:t>, dintre candidații înscriși pe post</w:t>
      </w:r>
      <w:r>
        <w:rPr>
          <w:b/>
        </w:rPr>
        <w:t>uri, în limita locurilor scoase la concurs</w:t>
      </w:r>
      <w:r w:rsidRPr="006F7E67">
        <w:rPr>
          <w:b/>
        </w:rPr>
        <w:t>.</w:t>
      </w:r>
      <w:r w:rsidRPr="00D73D7E">
        <w:rPr>
          <w:u w:val="single"/>
        </w:rPr>
        <w:t xml:space="preserve"> </w:t>
      </w:r>
    </w:p>
    <w:p w:rsidR="00241D9C" w:rsidRPr="006F7E67" w:rsidRDefault="00D73D7E" w:rsidP="00241D9C">
      <w:pPr>
        <w:ind w:firstLine="709"/>
        <w:jc w:val="both"/>
      </w:pPr>
      <w:r w:rsidRPr="006F7E67">
        <w:t>În situaţia în care mai mulţi candidaţi au aceeaşi notă finală la proba scrisă</w:t>
      </w:r>
      <w:r w:rsidR="00241D9C" w:rsidRPr="006F7E67">
        <w:t xml:space="preserve">, </w:t>
      </w:r>
      <w:r>
        <w:t xml:space="preserve">pentru departajarea acestora </w:t>
      </w:r>
      <w:r w:rsidR="00241D9C" w:rsidRPr="006F7E67">
        <w:t>se va organiza interviu pe subiecte profesionale, elaborate din tematica și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25" w:history="1">
        <w:r w:rsidR="00593E8E" w:rsidRPr="002C14B3">
          <w:rPr>
            <w:rStyle w:val="Hyperlink"/>
          </w:rPr>
          <w:t>https://ar.politiaromana.ro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lastRenderedPageBreak/>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6F7E67" w:rsidRDefault="00241D9C" w:rsidP="00241D9C">
      <w:pPr>
        <w:ind w:firstLine="709"/>
        <w:jc w:val="both"/>
      </w:pPr>
    </w:p>
    <w:p w:rsidR="00241D9C" w:rsidRPr="007B433D" w:rsidRDefault="00241D9C" w:rsidP="00691459">
      <w:pPr>
        <w:jc w:val="both"/>
        <w:rPr>
          <w:b/>
          <w:i/>
        </w:rPr>
      </w:pPr>
    </w:p>
    <w:p w:rsidR="001C2948" w:rsidRPr="006F7E67" w:rsidRDefault="001C2948" w:rsidP="001C2948">
      <w:pPr>
        <w:ind w:firstLine="709"/>
        <w:jc w:val="both"/>
        <w:rPr>
          <w:b/>
          <w:u w:val="single"/>
        </w:rPr>
      </w:pPr>
      <w:r>
        <w:rPr>
          <w:b/>
        </w:rPr>
        <w:t>Secțiunea a-</w:t>
      </w:r>
      <w:r w:rsidR="008C408B" w:rsidRPr="006F7E67">
        <w:rPr>
          <w:b/>
        </w:rPr>
        <w:t>V</w:t>
      </w:r>
      <w:r>
        <w:rPr>
          <w:b/>
        </w:rPr>
        <w:t>I</w:t>
      </w:r>
      <w:r w:rsidR="008C408B" w:rsidRPr="006F7E67">
        <w:rPr>
          <w:b/>
        </w:rPr>
        <w:t>-a</w:t>
      </w:r>
      <w:r w:rsidRPr="006F7E67">
        <w:rPr>
          <w:b/>
          <w:u w:val="single"/>
        </w:rPr>
        <w:t>– Reguli privind examinarea psihologică și medicală</w:t>
      </w:r>
      <w:r>
        <w:rPr>
          <w:b/>
          <w:u w:val="single"/>
        </w:rPr>
        <w:t xml:space="preserve"> pentru candidații declarați ”admis”, prin modalitatea încadrării directe</w:t>
      </w:r>
    </w:p>
    <w:p w:rsidR="001C2948" w:rsidRPr="006F7E67" w:rsidRDefault="001C2948" w:rsidP="001C2948">
      <w:pPr>
        <w:ind w:firstLine="720"/>
        <w:jc w:val="both"/>
        <w:rPr>
          <w:rFonts w:eastAsia="Times New Roman"/>
          <w:color w:val="0000FF"/>
        </w:rPr>
      </w:pPr>
    </w:p>
    <w:p w:rsidR="001C2948" w:rsidRPr="00371FB2" w:rsidRDefault="001C2948" w:rsidP="001C2948">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w:t>
      </w:r>
      <w:r w:rsidR="008278F4">
        <w:rPr>
          <w:rFonts w:eastAsia="Times New Roman"/>
          <w:color w:val="000000" w:themeColor="text1"/>
        </w:rPr>
        <w:t xml:space="preserve">proba scrisă a </w:t>
      </w:r>
      <w:r w:rsidRPr="00371FB2">
        <w:rPr>
          <w:rFonts w:eastAsia="Times New Roman"/>
          <w:color w:val="000000" w:themeColor="text1"/>
        </w:rPr>
        <w:t>concursul</w:t>
      </w:r>
      <w:r w:rsidR="008278F4">
        <w:rPr>
          <w:rFonts w:eastAsia="Times New Roman"/>
          <w:color w:val="000000" w:themeColor="text1"/>
        </w:rPr>
        <w:t>ui</w:t>
      </w:r>
      <w:r w:rsidRPr="00371FB2">
        <w:rPr>
          <w:rFonts w:eastAsia="Times New Roman"/>
          <w:color w:val="000000" w:themeColor="text1"/>
        </w:rPr>
        <w:t xml:space="preserve">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1C2948" w:rsidRPr="00371FB2" w:rsidRDefault="001C2948" w:rsidP="001C2948">
      <w:pPr>
        <w:ind w:firstLine="709"/>
        <w:jc w:val="both"/>
        <w:rPr>
          <w:color w:val="000000" w:themeColor="text1"/>
        </w:rPr>
      </w:pPr>
    </w:p>
    <w:p w:rsidR="00DB4448" w:rsidRPr="006F7E67" w:rsidRDefault="00DB4448" w:rsidP="00CC1379">
      <w:pPr>
        <w:ind w:firstLine="709"/>
        <w:jc w:val="both"/>
        <w:rPr>
          <w:b/>
          <w:highlight w:val="red"/>
        </w:rPr>
      </w:pPr>
    </w:p>
    <w:p w:rsidR="000F2533" w:rsidRDefault="00C40C51" w:rsidP="000F2533">
      <w:pPr>
        <w:ind w:firstLine="709"/>
        <w:jc w:val="both"/>
      </w:pPr>
      <w:r w:rsidRPr="006F7E67">
        <w:t>Data</w:t>
      </w:r>
      <w:r w:rsidR="00B166FA" w:rsidRPr="006F7E67">
        <w:t xml:space="preserve">, ora, locul şi celelalte detalii vor fi comunicate </w:t>
      </w:r>
      <w:r w:rsidR="00194B39">
        <w:t>candidaț</w:t>
      </w:r>
      <w:r w:rsidR="00691459">
        <w:t xml:space="preserve">ilor declarați ,, admis” </w:t>
      </w:r>
      <w:r w:rsidR="00D423D2">
        <w:t>în timp util,</w:t>
      </w:r>
      <w:r w:rsidR="00B166FA" w:rsidRPr="006F7E67">
        <w:t xml:space="preserve"> </w:t>
      </w:r>
      <w:r w:rsidR="00B166FA" w:rsidRPr="006F7E67">
        <w:rPr>
          <w:b/>
        </w:rPr>
        <w:t>prin postare</w:t>
      </w:r>
      <w:r w:rsidR="00B166FA" w:rsidRPr="006F7E67">
        <w:t xml:space="preserve"> pe pagina de </w:t>
      </w:r>
      <w:r w:rsidR="00B166FA" w:rsidRPr="006F7E67">
        <w:rPr>
          <w:b/>
        </w:rPr>
        <w:t>Internet</w:t>
      </w:r>
      <w:r w:rsidR="00B166FA" w:rsidRPr="006F7E67">
        <w:t xml:space="preserve"> a </w:t>
      </w:r>
      <w:r w:rsidR="00805129">
        <w:t>IPJ Arad</w:t>
      </w:r>
      <w:r w:rsidR="00B166FA" w:rsidRPr="006F7E67">
        <w:t xml:space="preserve">, </w:t>
      </w:r>
      <w:hyperlink r:id="rId26" w:history="1">
        <w:r w:rsidR="00593E8E" w:rsidRPr="002C14B3">
          <w:rPr>
            <w:rStyle w:val="Hyperlink"/>
          </w:rPr>
          <w:t>https://ar.politiaromana.ro</w:t>
        </w:r>
      </w:hyperlink>
      <w:r w:rsidR="000F2533">
        <w:t xml:space="preserve"> </w:t>
      </w:r>
      <w:r w:rsidR="000F2533" w:rsidRPr="000F2533">
        <w:t>Secţiunea carieră – Posturi scoase la concurs</w:t>
      </w:r>
      <w:r w:rsidR="00300884">
        <w:t>.</w:t>
      </w:r>
    </w:p>
    <w:p w:rsidR="000F2533" w:rsidRDefault="000F2533" w:rsidP="00C304DE">
      <w:pPr>
        <w:ind w:firstLine="709"/>
        <w:jc w:val="both"/>
      </w:pPr>
    </w:p>
    <w:p w:rsidR="000F2533" w:rsidRDefault="00680E40" w:rsidP="000F2533">
      <w:pPr>
        <w:ind w:firstLine="709"/>
        <w:jc w:val="both"/>
      </w:pPr>
      <w:r w:rsidRPr="006F7E67">
        <w:t xml:space="preserve">Rezultatele la testarea psihologică se postează pe pagina de </w:t>
      </w:r>
      <w:r w:rsidRPr="006F7E67">
        <w:rPr>
          <w:b/>
        </w:rPr>
        <w:t>Internet</w:t>
      </w:r>
      <w:r w:rsidRPr="006F7E67">
        <w:t xml:space="preserve"> a </w:t>
      </w:r>
      <w:r w:rsidR="00805129">
        <w:t>IPJ Arad</w:t>
      </w:r>
      <w:r w:rsidRPr="006F7E67">
        <w:t xml:space="preserve">, </w:t>
      </w:r>
      <w:hyperlink r:id="rId27" w:history="1">
        <w:r w:rsidR="00593E8E" w:rsidRPr="002C14B3">
          <w:rPr>
            <w:rStyle w:val="Hyperlink"/>
          </w:rPr>
          <w:t>https://ar.politiaromana.ro</w:t>
        </w:r>
      </w:hyperlink>
      <w:r w:rsidR="000F2533" w:rsidRPr="000F2533">
        <w:t xml:space="preserve"> Secţiunea carieră – Posturi scoase la concurs</w:t>
      </w:r>
      <w:r w:rsidR="00300884">
        <w:t>.</w:t>
      </w:r>
    </w:p>
    <w:p w:rsidR="00714F41" w:rsidRPr="000F2533" w:rsidRDefault="000F2533" w:rsidP="000F2533">
      <w:pPr>
        <w:ind w:firstLine="709"/>
        <w:jc w:val="both"/>
      </w:pPr>
      <w:r w:rsidRPr="000F2533">
        <w:t xml:space="preserve">  </w:t>
      </w:r>
    </w:p>
    <w:p w:rsidR="00714F41" w:rsidRPr="006F7E67" w:rsidRDefault="00714F41" w:rsidP="00CC1379">
      <w:pPr>
        <w:ind w:firstLine="709"/>
        <w:jc w:val="both"/>
      </w:pPr>
      <w:r w:rsidRPr="006F7E67">
        <w:rPr>
          <w:b/>
        </w:rPr>
        <w:t xml:space="preserve">Atenţie! </w:t>
      </w:r>
      <w:r w:rsidR="00FA3FD1">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714F41" w:rsidRPr="006F7E67" w:rsidRDefault="00714F41" w:rsidP="00CC1379">
      <w:pPr>
        <w:ind w:firstLine="709"/>
        <w:jc w:val="both"/>
        <w:rPr>
          <w:b/>
        </w:rPr>
      </w:pPr>
    </w:p>
    <w:p w:rsidR="00714F41" w:rsidRPr="006F7E67" w:rsidRDefault="00714F41" w:rsidP="00CC1379">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C51A4" w:rsidRPr="0021532A" w:rsidRDefault="00216849" w:rsidP="0016062E">
      <w:pPr>
        <w:jc w:val="both"/>
        <w:rPr>
          <w:rFonts w:eastAsia="Times New Roman"/>
        </w:rPr>
      </w:pPr>
      <w:r w:rsidRPr="002A77E4">
        <w:rPr>
          <w:b/>
          <w:color w:val="000000" w:themeColor="text1"/>
          <w:u w:val="single"/>
        </w:rPr>
        <w:t xml:space="preserve"> </w:t>
      </w:r>
    </w:p>
    <w:p w:rsidR="00691459" w:rsidRPr="00300884" w:rsidRDefault="002B7051" w:rsidP="00691459">
      <w:pPr>
        <w:ind w:firstLine="709"/>
        <w:jc w:val="both"/>
        <w:rPr>
          <w:color w:val="000000" w:themeColor="text1"/>
        </w:rPr>
      </w:pPr>
      <w:r w:rsidRPr="00300884">
        <w:rPr>
          <w:color w:val="000000" w:themeColor="text1"/>
        </w:rPr>
        <w:t> </w:t>
      </w:r>
      <w:r w:rsidR="00691459" w:rsidRPr="00300884">
        <w:rPr>
          <w:color w:val="000000" w:themeColor="text1"/>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w:t>
      </w:r>
      <w:r w:rsidR="00300884" w:rsidRPr="00300884">
        <w:rPr>
          <w:color w:val="000000" w:themeColor="text1"/>
        </w:rPr>
        <w:t xml:space="preserve"> o perioadă de probă de 6</w:t>
      </w:r>
      <w:r w:rsidR="00691459" w:rsidRPr="00300884">
        <w:rPr>
          <w:color w:val="000000" w:themeColor="text1"/>
        </w:rPr>
        <w:t xml:space="preserve"> luni, conform prevederilor Legii nr. 360/2002 privind Statutul poliţistului, cu modificările şi completările ulterioare.</w:t>
      </w:r>
    </w:p>
    <w:p w:rsidR="00691459" w:rsidRPr="00011550" w:rsidRDefault="00691459" w:rsidP="00691459">
      <w:pPr>
        <w:ind w:firstLine="709"/>
        <w:jc w:val="both"/>
        <w:rPr>
          <w:b/>
        </w:rPr>
      </w:pPr>
      <w:r w:rsidRPr="00011550">
        <w:t xml:space="preserve">În cazul candidaților declarați ”admis”, </w:t>
      </w:r>
      <w:r w:rsidRPr="00011550">
        <w:rPr>
          <w:b/>
        </w:rPr>
        <w:t>nu li se vor putea modifica raporturile de serviciu prin delegare, detașare, mutare sau transfer timp de cel puțin 2 ani de la numirea în prima funcție, cu excepția situației în care intervine reorganizarea unității.</w:t>
      </w:r>
    </w:p>
    <w:p w:rsidR="002B7051" w:rsidRPr="006F7E67" w:rsidRDefault="002B7051" w:rsidP="00CC1379">
      <w:pPr>
        <w:jc w:val="both"/>
        <w:rPr>
          <w:color w:val="FF0000"/>
        </w:rPr>
      </w:pPr>
    </w:p>
    <w:p w:rsidR="00A31010" w:rsidRPr="00011550" w:rsidRDefault="00A31010" w:rsidP="00CC1379">
      <w:pPr>
        <w:ind w:firstLine="709"/>
        <w:jc w:val="both"/>
      </w:pPr>
    </w:p>
    <w:p w:rsidR="002B7051" w:rsidRPr="006F7E67" w:rsidRDefault="002B7051" w:rsidP="00CC1379">
      <w:pPr>
        <w:jc w:val="both"/>
        <w:rPr>
          <w:b/>
          <w:u w:val="single"/>
        </w:rPr>
      </w:pPr>
      <w:r w:rsidRPr="006F7E67">
        <w:rPr>
          <w:b/>
          <w:u w:val="single"/>
        </w:rPr>
        <w:t>Secţiunea a-VII-a – Reguli privind buna organizare şi desfăşurare a concursului</w:t>
      </w:r>
    </w:p>
    <w:p w:rsidR="008A7A2F" w:rsidRPr="006F7E67" w:rsidRDefault="008A7A2F" w:rsidP="00CC1379">
      <w:pPr>
        <w:jc w:val="both"/>
      </w:pPr>
    </w:p>
    <w:p w:rsidR="002B7051" w:rsidRPr="006F7E67" w:rsidRDefault="002B7051" w:rsidP="00CC1379">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2B7051" w:rsidRPr="006F7E67" w:rsidRDefault="002B7051" w:rsidP="00CC1379">
      <w:pPr>
        <w:numPr>
          <w:ilvl w:val="0"/>
          <w:numId w:val="1"/>
        </w:numPr>
        <w:ind w:right="23"/>
        <w:jc w:val="both"/>
      </w:pPr>
      <w:r w:rsidRPr="006F7E67">
        <w:t>Candidaţii sunt rugaţi să citească cu atenţie anunţul şi să respecte organizarea stabilită cu privire la toate etapele concursului: în</w:t>
      </w:r>
      <w:r w:rsidR="00E438CB">
        <w:t xml:space="preserve">scrierea și </w:t>
      </w:r>
      <w:r w:rsidRPr="006F7E67">
        <w:t>depunerea</w:t>
      </w:r>
      <w:r w:rsidR="00E438CB">
        <w:t xml:space="preserve"> online a</w:t>
      </w:r>
      <w:r w:rsidRPr="006F7E67">
        <w:t xml:space="preserve"> dosarului în volum complet şi susţinerea </w:t>
      </w:r>
      <w:r w:rsidR="00E438CB">
        <w:t>probelor</w:t>
      </w:r>
      <w:r w:rsidRPr="006F7E67">
        <w:t xml:space="preserve"> de concurs;</w:t>
      </w:r>
    </w:p>
    <w:p w:rsidR="002B7051" w:rsidRPr="006F7E67" w:rsidRDefault="002B7051" w:rsidP="00CC1379">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6F7E67" w:rsidRDefault="003031CC" w:rsidP="00CC1379">
      <w:pPr>
        <w:numPr>
          <w:ilvl w:val="0"/>
          <w:numId w:val="1"/>
        </w:numPr>
        <w:tabs>
          <w:tab w:val="left" w:pos="9540"/>
        </w:tabs>
        <w:ind w:right="23"/>
        <w:jc w:val="both"/>
      </w:pPr>
      <w:r>
        <w:lastRenderedPageBreak/>
        <w:t xml:space="preserve">Adresa de e-mail </w:t>
      </w:r>
      <w:hyperlink r:id="rId28" w:history="1">
        <w:r w:rsidRPr="0071582E">
          <w:rPr>
            <w:rStyle w:val="Hyperlink"/>
            <w:b/>
          </w:rPr>
          <w:t>sursaexternă@ar.politiaromana.ro</w:t>
        </w:r>
      </w:hyperlink>
      <w:r w:rsidRPr="0071582E">
        <w:rPr>
          <w:b/>
        </w:rPr>
        <w:t xml:space="preserve"> e</w:t>
      </w:r>
      <w:r>
        <w:t xml:space="preserve">ste </w:t>
      </w:r>
      <w:r w:rsidRPr="003031CC">
        <w:rPr>
          <w:b/>
        </w:rPr>
        <w:t>destinată exclusiv transmiterii documentelor de înscriere</w:t>
      </w:r>
      <w:r>
        <w:t>, de aceea s</w:t>
      </w:r>
      <w:r w:rsidR="002B7051" w:rsidRPr="006F7E67">
        <w:t xml:space="preserve">e </w:t>
      </w:r>
      <w:r w:rsidR="002B7051" w:rsidRPr="003031CC">
        <w:rPr>
          <w:b/>
        </w:rPr>
        <w:t xml:space="preserve">impune verificarea permanentă şi atentă a paginii de Internet a </w:t>
      </w:r>
      <w:r w:rsidR="00AA1C5F" w:rsidRPr="003031CC">
        <w:rPr>
          <w:b/>
        </w:rPr>
        <w:t>IPJ Arad</w:t>
      </w:r>
      <w:r w:rsidR="002B7051" w:rsidRPr="003031CC">
        <w:rPr>
          <w:b/>
        </w:rPr>
        <w:t xml:space="preserve">, </w:t>
      </w:r>
      <w:hyperlink r:id="rId29" w:history="1">
        <w:r w:rsidR="00593E8E" w:rsidRPr="00593E8E">
          <w:rPr>
            <w:rStyle w:val="Hyperlink"/>
            <w:b/>
            <w:i/>
          </w:rPr>
          <w:t>https://ar.politiaromana.ro</w:t>
        </w:r>
      </w:hyperlink>
      <w:r w:rsidR="00E438CB" w:rsidRPr="003031CC">
        <w:rPr>
          <w:b/>
          <w:i/>
        </w:rPr>
        <w:t xml:space="preserve"> Secţiunea carieră – Posturi scoase la concurs</w:t>
      </w:r>
      <w:r w:rsidR="00E438CB" w:rsidRPr="006F7E67">
        <w:t xml:space="preserve"> </w:t>
      </w:r>
      <w:r w:rsidR="00EA2BD6" w:rsidRPr="006F7E67">
        <w:t xml:space="preserve">întrucât </w:t>
      </w:r>
      <w:r w:rsidR="00EA2BD6" w:rsidRPr="003031CC">
        <w:rPr>
          <w:b/>
          <w:u w:val="single"/>
        </w:rPr>
        <w:t>comunicarea informațiilor</w:t>
      </w:r>
      <w:r w:rsidR="00EA2BD6" w:rsidRPr="003031CC">
        <w:rPr>
          <w:b/>
        </w:rPr>
        <w:t xml:space="preserve"> </w:t>
      </w:r>
      <w:r w:rsidR="00744C7E" w:rsidRPr="003031CC">
        <w:rPr>
          <w:b/>
        </w:rPr>
        <w:t>ulterioare referitoare la concurs se va realiza în această modalitate</w:t>
      </w:r>
      <w:r w:rsidR="002B7051" w:rsidRPr="003031CC">
        <w:rPr>
          <w:b/>
        </w:rPr>
        <w:t>.</w:t>
      </w:r>
      <w:r w:rsidR="002B7051" w:rsidRPr="006F7E67">
        <w:t xml:space="preserv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6F7E67" w:rsidRDefault="00F721EE" w:rsidP="00CC1379">
      <w:pPr>
        <w:numPr>
          <w:ilvl w:val="0"/>
          <w:numId w:val="1"/>
        </w:numPr>
        <w:tabs>
          <w:tab w:val="left" w:pos="9540"/>
        </w:tabs>
        <w:ind w:right="23"/>
        <w:jc w:val="both"/>
      </w:pPr>
      <w:r w:rsidRPr="006F7E67">
        <w:t>La proba de evaluare a performanței fizice candidaţii se vor prezenta în ţinută adecvată şi vor prezenta actul de identitate</w:t>
      </w:r>
      <w:r w:rsidR="002B79D1" w:rsidRPr="006F7E67">
        <w:t>;</w:t>
      </w:r>
    </w:p>
    <w:p w:rsidR="002B7051" w:rsidRPr="006F7E67" w:rsidRDefault="002B7051" w:rsidP="00CC1379">
      <w:pPr>
        <w:numPr>
          <w:ilvl w:val="0"/>
          <w:numId w:val="1"/>
        </w:numPr>
        <w:ind w:right="23"/>
        <w:jc w:val="both"/>
      </w:pPr>
      <w:r w:rsidRPr="006F7E67">
        <w:t>În cadrul probei scrise, candidaţii nu vor avea asupra lor decât d</w:t>
      </w:r>
      <w:r w:rsidR="00EA2BD6" w:rsidRPr="006F7E67">
        <w:t>ocumentul de identitate şi pix/</w:t>
      </w:r>
      <w:r w:rsidRPr="006F7E67">
        <w:t>stilou de culoare albastră (nu vor avea voie cu materiale documentare, dicţionare, notiţe, însemnări, precum şi cu orice alte mijloace de calcul sau de c</w:t>
      </w:r>
      <w:r w:rsidR="00EA2BD6" w:rsidRPr="006F7E67">
        <w:t>omunicare). Nu se admit pixuri/</w:t>
      </w:r>
      <w:r w:rsidRPr="006F7E67">
        <w:t>stilouri care permit ştergerea şi rescrierea. Fraudele, precum şi tentativa de săvârşire a acestora se sancţionează prin eliminarea din concurs a cand</w:t>
      </w:r>
      <w:r w:rsidR="00097EF3" w:rsidRPr="006F7E67">
        <w:t>idatului/ candidaţilor în cauză;</w:t>
      </w:r>
    </w:p>
    <w:p w:rsidR="00C12EA6" w:rsidRDefault="00C12EA6" w:rsidP="00C12EA6">
      <w:pPr>
        <w:numPr>
          <w:ilvl w:val="0"/>
          <w:numId w:val="41"/>
        </w:numPr>
        <w:ind w:right="23"/>
        <w:jc w:val="both"/>
      </w:pPr>
      <w:r>
        <w:rPr>
          <w:rFonts w:eastAsia="Times New Roman"/>
        </w:rPr>
        <w:t>Fişele  posturilor scoase la concurs poat fi consultate de către candidaţi, în urma unei solicitări scrise, cu respectarea prevederilor legale referitoare la protecţia informaţiilor clasificate.</w:t>
      </w:r>
    </w:p>
    <w:p w:rsidR="003F58BC" w:rsidRDefault="003F58BC" w:rsidP="00CC1379">
      <w:pPr>
        <w:ind w:right="23"/>
        <w:jc w:val="both"/>
      </w:pPr>
    </w:p>
    <w:p w:rsidR="00C304DE" w:rsidRPr="00C304DE" w:rsidRDefault="00C304DE" w:rsidP="00C304DE">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se vor afișa în timp util pe pagina de internet a </w:t>
      </w:r>
      <w:r w:rsidRPr="00C304DE">
        <w:rPr>
          <w:lang w:eastAsia="x-none"/>
        </w:rPr>
        <w:t>Inspectoratului de Poliție Județean Arad</w:t>
      </w:r>
      <w:r w:rsidRPr="00C304DE">
        <w:rPr>
          <w:bCs/>
          <w:lang w:eastAsia="x-none"/>
        </w:rPr>
        <w:t xml:space="preserve">, </w:t>
      </w:r>
      <w:hyperlink r:id="rId30"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C304DE" w:rsidRPr="00C304DE" w:rsidRDefault="00C304DE" w:rsidP="00C304DE">
      <w:pPr>
        <w:ind w:firstLine="567"/>
        <w:jc w:val="both"/>
        <w:rPr>
          <w:b/>
          <w:lang w:eastAsia="x-none"/>
        </w:rPr>
      </w:pPr>
      <w:r w:rsidRPr="00C304DE">
        <w:rPr>
          <w:b/>
          <w:lang w:eastAsia="x-none"/>
        </w:rPr>
        <w:t>Candidații</w:t>
      </w:r>
      <w:r w:rsidR="00DD19AF" w:rsidRPr="00DD19AF">
        <w:t xml:space="preserve"> </w:t>
      </w:r>
      <w:r w:rsidR="00DD19AF" w:rsidRPr="00DD19AF">
        <w:rPr>
          <w:b/>
          <w:lang w:eastAsia="x-none"/>
        </w:rPr>
        <w:t>au obligația</w:t>
      </w:r>
      <w:r w:rsidRPr="00C304DE">
        <w:rPr>
          <w:b/>
          <w:lang w:eastAsia="x-none"/>
        </w:rPr>
        <w:t xml:space="preserve"> s</w:t>
      </w:r>
      <w:r w:rsidR="00DD19AF">
        <w:rPr>
          <w:b/>
          <w:lang w:eastAsia="x-none"/>
        </w:rPr>
        <w:t>ă citească cu atenție anunțul ,</w:t>
      </w:r>
      <w:r w:rsidRPr="00C304DE">
        <w:rPr>
          <w:b/>
          <w:lang w:eastAsia="x-none"/>
        </w:rPr>
        <w:t xml:space="preserve"> să respecte</w:t>
      </w:r>
      <w:r w:rsidR="00DD19AF">
        <w:rPr>
          <w:b/>
          <w:lang w:eastAsia="x-none"/>
        </w:rPr>
        <w:t xml:space="preserve"> cerințele și</w:t>
      </w:r>
      <w:r w:rsidRPr="00C304DE">
        <w:rPr>
          <w:b/>
          <w:lang w:eastAsia="x-none"/>
        </w:rPr>
        <w:t xml:space="preserve"> organizarea stabilită cu privi</w:t>
      </w:r>
      <w:r w:rsidR="00DD19AF">
        <w:rPr>
          <w:b/>
          <w:lang w:eastAsia="x-none"/>
        </w:rPr>
        <w:t>re la toate etapele concursului, neputând invoca ulterior necunoașterea acestora!</w:t>
      </w:r>
      <w:r w:rsidRPr="00C304DE">
        <w:rPr>
          <w:b/>
          <w:lang w:eastAsia="x-none"/>
        </w:rPr>
        <w:t xml:space="preserve"> </w:t>
      </w:r>
    </w:p>
    <w:p w:rsidR="00E96E47" w:rsidRDefault="00E96E47" w:rsidP="00CC1379">
      <w:pPr>
        <w:ind w:right="23"/>
        <w:jc w:val="both"/>
      </w:pPr>
    </w:p>
    <w:p w:rsidR="00137D63" w:rsidRDefault="00AF5485" w:rsidP="00137D63">
      <w:pPr>
        <w:ind w:right="23" w:firstLine="567"/>
        <w:jc w:val="both"/>
      </w:pPr>
      <w:r>
        <w:t>Anexele 1 – 10</w:t>
      </w:r>
      <w:r w:rsidR="00137D63">
        <w:t xml:space="preserve"> fac parte integrantă din prezentul anunț.</w:t>
      </w:r>
    </w:p>
    <w:p w:rsidR="00E96E47" w:rsidRDefault="00E96E47" w:rsidP="00CC1379">
      <w:pPr>
        <w:ind w:right="23"/>
        <w:jc w:val="both"/>
      </w:pPr>
    </w:p>
    <w:p w:rsidR="00137D63" w:rsidRPr="006F7E67" w:rsidRDefault="00137D63" w:rsidP="00CC1379">
      <w:pPr>
        <w:ind w:right="23"/>
        <w:jc w:val="both"/>
      </w:pPr>
    </w:p>
    <w:p w:rsidR="000C313B" w:rsidRDefault="002B7051" w:rsidP="00253336">
      <w:pPr>
        <w:rPr>
          <w:b/>
        </w:rPr>
      </w:pPr>
      <w:r w:rsidRPr="006F7E67">
        <w:rPr>
          <w:b/>
        </w:rPr>
        <w:t>M E M B R I :</w:t>
      </w:r>
    </w:p>
    <w:p w:rsidR="00253336" w:rsidRDefault="00253336" w:rsidP="00253336">
      <w:pPr>
        <w:rPr>
          <w:b/>
        </w:rPr>
      </w:pPr>
    </w:p>
    <w:p w:rsidR="00E96E47" w:rsidRDefault="00E96E47" w:rsidP="00253336">
      <w:pPr>
        <w:rPr>
          <w:b/>
        </w:rPr>
      </w:pPr>
    </w:p>
    <w:p w:rsidR="00E96E47" w:rsidRDefault="00E96E47" w:rsidP="00253336">
      <w:pPr>
        <w:rPr>
          <w:b/>
        </w:rPr>
      </w:pPr>
    </w:p>
    <w:p w:rsidR="00253336" w:rsidRDefault="00253336" w:rsidP="00253336">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E31DB" w:rsidRDefault="00AE31DB" w:rsidP="00CC1379">
      <w:pPr>
        <w:jc w:val="center"/>
        <w:rPr>
          <w:b/>
        </w:rPr>
      </w:pPr>
    </w:p>
    <w:p w:rsidR="00AE31DB" w:rsidRDefault="00AE31DB"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8420C9" w:rsidRDefault="008420C9" w:rsidP="009C301D">
      <w:pPr>
        <w:rPr>
          <w:b/>
        </w:rPr>
      </w:pP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R O M Â N I A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420C9" w:rsidRDefault="008420C9" w:rsidP="008420C9">
      <w:pPr>
        <w:autoSpaceDE w:val="0"/>
        <w:autoSpaceDN w:val="0"/>
        <w:rPr>
          <w:rFonts w:eastAsia="Times New Roman"/>
          <w:sz w:val="20"/>
          <w:szCs w:val="20"/>
        </w:rPr>
      </w:pPr>
      <w:r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P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B67548" w:rsidRPr="00C4305C" w:rsidRDefault="00B67548" w:rsidP="00B67548">
      <w:pPr>
        <w:jc w:val="center"/>
        <w:rPr>
          <w:rFonts w:eastAsia="Times New Roman"/>
          <w:b/>
          <w:u w:val="single"/>
          <w:lang w:eastAsia="ro-RO"/>
        </w:rPr>
      </w:pPr>
      <w:r w:rsidRPr="00C4305C">
        <w:rPr>
          <w:rFonts w:eastAsia="Times New Roman"/>
          <w:b/>
          <w:u w:val="single"/>
          <w:lang w:eastAsia="ro-RO"/>
        </w:rPr>
        <w:t>CALENDARUL ORIENTATIV</w:t>
      </w:r>
      <w:r w:rsidR="008278F4" w:rsidRPr="00C4305C">
        <w:rPr>
          <w:rFonts w:eastAsia="Times New Roman"/>
          <w:b/>
          <w:u w:val="single"/>
          <w:lang w:eastAsia="ro-RO"/>
        </w:rPr>
        <w:t>*</w:t>
      </w:r>
      <w:r w:rsidRPr="00C4305C">
        <w:rPr>
          <w:rFonts w:eastAsia="Times New Roman"/>
          <w:b/>
          <w:u w:val="single"/>
          <w:lang w:eastAsia="ro-RO"/>
        </w:rPr>
        <w:t xml:space="preserve"> al concursului de încadrare directă organizat în vederea ocupăr</w:t>
      </w:r>
      <w:r w:rsidR="00AF5485">
        <w:rPr>
          <w:rFonts w:eastAsia="Times New Roman"/>
          <w:b/>
          <w:u w:val="single"/>
          <w:lang w:eastAsia="ro-RO"/>
        </w:rPr>
        <w:t>ii unor posturi de agent de poliți</w:t>
      </w:r>
      <w:r w:rsidR="00D73D7E">
        <w:rPr>
          <w:rFonts w:eastAsia="Times New Roman"/>
          <w:b/>
          <w:u w:val="single"/>
          <w:lang w:eastAsia="ro-RO"/>
        </w:rPr>
        <w:t xml:space="preserve"> specialitatea ordine publică( agent de poliție și agent </w:t>
      </w:r>
      <w:r w:rsidR="00AF5485">
        <w:rPr>
          <w:rFonts w:eastAsia="Times New Roman"/>
          <w:b/>
          <w:u w:val="single"/>
          <w:lang w:eastAsia="ro-RO"/>
        </w:rPr>
        <w:t xml:space="preserve">ajutor șef </w:t>
      </w:r>
      <w:r w:rsidRPr="00C4305C">
        <w:rPr>
          <w:rFonts w:eastAsia="Times New Roman"/>
          <w:b/>
          <w:u w:val="single"/>
          <w:lang w:eastAsia="ro-RO"/>
        </w:rPr>
        <w:t xml:space="preserve"> post</w:t>
      </w:r>
      <w:r w:rsidR="00D73D7E">
        <w:rPr>
          <w:rFonts w:eastAsia="Times New Roman"/>
          <w:b/>
          <w:u w:val="single"/>
          <w:lang w:eastAsia="ro-RO"/>
        </w:rPr>
        <w:t xml:space="preserve">) </w:t>
      </w:r>
      <w:r w:rsidRPr="00C4305C">
        <w:rPr>
          <w:rFonts w:eastAsia="Times New Roman"/>
          <w:b/>
          <w:u w:val="single"/>
          <w:lang w:eastAsia="ro-RO"/>
        </w:rPr>
        <w:t>în scopul reducerii deficitului de personal</w:t>
      </w:r>
    </w:p>
    <w:p w:rsidR="008420C9" w:rsidRPr="00C4305C" w:rsidRDefault="00B67548" w:rsidP="00B67548">
      <w:pPr>
        <w:jc w:val="center"/>
        <w:rPr>
          <w:rFonts w:eastAsia="Times New Roman"/>
          <w:b/>
          <w:u w:val="single"/>
          <w:lang w:eastAsia="ro-RO"/>
        </w:rPr>
      </w:pPr>
      <w:r w:rsidRPr="00C4305C">
        <w:rPr>
          <w:rFonts w:eastAsia="Times New Roman"/>
          <w:b/>
          <w:u w:val="single"/>
          <w:lang w:eastAsia="ro-RO"/>
        </w:rPr>
        <w:t>în unitățile Poliției Române</w:t>
      </w:r>
    </w:p>
    <w:p w:rsidR="008420C9" w:rsidRPr="008420C9" w:rsidRDefault="008420C9" w:rsidP="008420C9">
      <w:pPr>
        <w:rPr>
          <w:rFonts w:eastAsia="Times New Roman"/>
          <w:color w:val="FF0000"/>
          <w:sz w:val="22"/>
          <w:szCs w:val="22"/>
          <w:lang w:eastAsia="ro-RO"/>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274"/>
        <w:gridCol w:w="6237"/>
        <w:gridCol w:w="1309"/>
      </w:tblGrid>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Data şi ora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Observaţii</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1.</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AF5485" w:rsidP="008420C9">
            <w:pPr>
              <w:rPr>
                <w:rFonts w:eastAsia="Times New Roman"/>
                <w:color w:val="FF0000"/>
                <w:lang w:eastAsia="ro-RO"/>
              </w:rPr>
            </w:pPr>
            <w:r>
              <w:rPr>
                <w:rFonts w:eastAsia="Times New Roman"/>
                <w:color w:val="000000" w:themeColor="text1"/>
                <w:lang w:eastAsia="ro-RO"/>
              </w:rPr>
              <w:t>29.06.2022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2.</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AF5485" w:rsidP="00AF5485">
            <w:pPr>
              <w:rPr>
                <w:rFonts w:eastAsia="Times New Roman"/>
                <w:color w:val="000000"/>
                <w:lang w:eastAsia="ro-RO"/>
              </w:rPr>
            </w:pPr>
            <w:r>
              <w:rPr>
                <w:rFonts w:eastAsia="Times New Roman"/>
                <w:color w:val="000000"/>
                <w:lang w:eastAsia="ro-RO"/>
              </w:rPr>
              <w:t>29.06</w:t>
            </w:r>
            <w:r w:rsidR="008278F4">
              <w:rPr>
                <w:rFonts w:eastAsia="Times New Roman"/>
                <w:color w:val="000000"/>
                <w:lang w:eastAsia="ro-RO"/>
              </w:rPr>
              <w:t>-</w:t>
            </w:r>
            <w:r>
              <w:rPr>
                <w:rFonts w:eastAsia="Times New Roman"/>
                <w:color w:val="000000"/>
                <w:lang w:eastAsia="ro-RO"/>
              </w:rPr>
              <w:t>12.07.2022</w:t>
            </w:r>
            <w:r w:rsidR="008420C9" w:rsidRPr="008420C9">
              <w:rPr>
                <w:rFonts w:eastAsia="Times New Roman"/>
                <w:color w:val="000000"/>
                <w:lang w:eastAsia="ro-RO"/>
              </w:rPr>
              <w:t xml:space="preserve">, </w:t>
            </w:r>
            <w:r w:rsidR="008420C9" w:rsidRPr="008420C9">
              <w:rPr>
                <w:rFonts w:eastAsia="Times New Roman"/>
                <w:color w:val="000000" w:themeColor="text1"/>
                <w:lang w:eastAsia="ro-RO"/>
              </w:rPr>
              <w:t>inclusiv</w:t>
            </w:r>
            <w:r w:rsidR="008278F4">
              <w:rPr>
                <w:rFonts w:eastAsia="Times New Roman"/>
                <w:color w:val="000000" w:themeColor="text1"/>
                <w:lang w:eastAsia="ro-RO"/>
              </w:rPr>
              <w:t xml:space="preserve"> (</w:t>
            </w:r>
            <w:r w:rsidR="008278F4" w:rsidRPr="008278F4">
              <w:rPr>
                <w:rFonts w:eastAsia="Times New Roman"/>
                <w:b/>
                <w:i/>
                <w:color w:val="000000" w:themeColor="text1"/>
                <w:sz w:val="22"/>
                <w:szCs w:val="22"/>
                <w:lang w:eastAsia="ro-RO"/>
              </w:rPr>
              <w:t xml:space="preserve">în data de </w:t>
            </w:r>
            <w:r>
              <w:rPr>
                <w:rFonts w:eastAsia="Times New Roman"/>
                <w:b/>
                <w:i/>
                <w:color w:val="000000" w:themeColor="text1"/>
                <w:sz w:val="22"/>
                <w:szCs w:val="22"/>
                <w:lang w:eastAsia="ro-RO"/>
              </w:rPr>
              <w:t>12.07</w:t>
            </w:r>
            <w:r w:rsidR="008278F4" w:rsidRPr="008278F4">
              <w:rPr>
                <w:rFonts w:eastAsia="Times New Roman"/>
                <w:b/>
                <w:i/>
                <w:color w:val="000000" w:themeColor="text1"/>
                <w:sz w:val="22"/>
                <w:szCs w:val="22"/>
                <w:lang w:eastAsia="ro-RO"/>
              </w:rPr>
              <w:t>.2021, până la ora 16.00)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 xml:space="preserve">Înscrierea candidaţilor la concurs/examen  și depunerea de către candidaţii înscrişi a dosarului de recrutare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 xml:space="preserve">Exclusiv online </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3.</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AF5485" w:rsidP="008420C9">
            <w:pPr>
              <w:rPr>
                <w:rFonts w:eastAsia="Times New Roman"/>
                <w:color w:val="000000"/>
                <w:lang w:eastAsia="ro-RO"/>
              </w:rPr>
            </w:pPr>
            <w:r>
              <w:rPr>
                <w:rFonts w:eastAsia="Times New Roman"/>
                <w:color w:val="000000"/>
                <w:lang w:eastAsia="ro-RO"/>
              </w:rPr>
              <w:t>29.07</w:t>
            </w:r>
            <w:r w:rsidR="008278F4">
              <w:rPr>
                <w:rFonts w:eastAsia="Times New Roman"/>
                <w:color w:val="000000"/>
                <w:lang w:eastAsia="ro-RO"/>
              </w:rPr>
              <w:t>.202</w:t>
            </w:r>
            <w:r>
              <w:rPr>
                <w:rFonts w:eastAsia="Times New Roman"/>
                <w:color w:val="000000"/>
                <w:lang w:eastAsia="ro-RO"/>
              </w:rPr>
              <w:t>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Pr>
                <w:rFonts w:eastAsia="Times New Roman"/>
                <w:color w:val="000000"/>
                <w:lang w:eastAsia="ro-RO"/>
              </w:rPr>
              <w:t>Activitatea de analiză a dosarelor și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4.</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AF5485" w:rsidP="008420C9">
            <w:pPr>
              <w:rPr>
                <w:rFonts w:eastAsia="Times New Roman"/>
                <w:color w:val="000000"/>
                <w:lang w:eastAsia="ro-RO"/>
              </w:rPr>
            </w:pPr>
            <w:r>
              <w:rPr>
                <w:rFonts w:eastAsia="Times New Roman"/>
                <w:color w:val="000000"/>
                <w:lang w:eastAsia="ro-RO"/>
              </w:rPr>
              <w:t>02.08.2022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Publicarea anunţului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5.</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AF5485" w:rsidP="008420C9">
            <w:pPr>
              <w:rPr>
                <w:rFonts w:eastAsia="Times New Roman"/>
                <w:color w:val="000000"/>
                <w:lang w:eastAsia="ro-RO"/>
              </w:rPr>
            </w:pPr>
            <w:r>
              <w:rPr>
                <w:rFonts w:eastAsia="Times New Roman"/>
                <w:color w:val="000000"/>
                <w:lang w:eastAsia="ro-RO"/>
              </w:rPr>
              <w:t>08.08-29.08.2022</w:t>
            </w:r>
            <w:r w:rsidR="008420C9" w:rsidRPr="008420C9">
              <w:rPr>
                <w:rFonts w:eastAsia="Times New Roman"/>
                <w:color w:val="000000"/>
                <w:lang w:eastAsia="ro-RO"/>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C4305C">
            <w:pPr>
              <w:rPr>
                <w:rFonts w:eastAsia="Times New Roman"/>
                <w:color w:val="000000"/>
                <w:lang w:eastAsia="ro-RO"/>
              </w:rPr>
            </w:pPr>
            <w:r>
              <w:rPr>
                <w:rFonts w:eastAsia="Times New Roman"/>
                <w:color w:val="000000"/>
                <w:lang w:eastAsia="ro-RO"/>
              </w:rPr>
              <w:t>Desfășurarea probei eliminatorii de evaluare a performanței fizice inclusiv rezolvarea eventualelor contestații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6.</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AF5485" w:rsidP="008420C9">
            <w:pPr>
              <w:rPr>
                <w:rFonts w:eastAsia="Times New Roman"/>
                <w:b/>
                <w:color w:val="000000"/>
                <w:lang w:eastAsia="ro-RO"/>
              </w:rPr>
            </w:pPr>
            <w:r>
              <w:rPr>
                <w:rFonts w:eastAsia="Times New Roman"/>
                <w:b/>
                <w:color w:val="000000"/>
                <w:lang w:eastAsia="ro-RO"/>
              </w:rPr>
              <w:t>03.09.2022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b/>
                <w:color w:val="000000"/>
                <w:lang w:eastAsia="ro-RO"/>
              </w:rPr>
            </w:pPr>
            <w:r>
              <w:rPr>
                <w:rFonts w:eastAsia="Times New Roman"/>
                <w:b/>
                <w:color w:val="000000"/>
                <w:lang w:eastAsia="ro-RO"/>
              </w:rPr>
              <w:t>Desfășurarea probei scrise și publicarea rezultatelor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7.</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67548" w:rsidRDefault="00AF5485" w:rsidP="008420C9">
            <w:pPr>
              <w:rPr>
                <w:rFonts w:eastAsia="Times New Roman"/>
                <w:color w:val="000000"/>
                <w:lang w:eastAsia="ro-RO"/>
              </w:rPr>
            </w:pPr>
            <w:r>
              <w:rPr>
                <w:rFonts w:eastAsia="Times New Roman"/>
                <w:color w:val="000000"/>
                <w:lang w:eastAsia="ro-RO"/>
              </w:rPr>
              <w:t>04.09.2022</w:t>
            </w:r>
          </w:p>
          <w:p w:rsidR="008420C9" w:rsidRPr="008420C9" w:rsidRDefault="008420C9" w:rsidP="008420C9">
            <w:pPr>
              <w:rPr>
                <w:rFonts w:eastAsia="Times New Roman"/>
                <w:color w:val="000000"/>
                <w:lang w:eastAsia="ro-RO"/>
              </w:rPr>
            </w:pPr>
            <w:r>
              <w:rPr>
                <w:rFonts w:eastAsia="Times New Roman"/>
                <w:color w:val="000000"/>
                <w:lang w:eastAsia="ro-RO"/>
              </w:rPr>
              <w:t>(</w:t>
            </w:r>
            <w:r w:rsidRPr="008420C9">
              <w:rPr>
                <w:rFonts w:eastAsia="Times New Roman"/>
                <w:color w:val="000000"/>
                <w:lang w:eastAsia="ro-RO"/>
              </w:rPr>
              <w:t>24 de ore de la afișarea rezultatului</w:t>
            </w:r>
            <w:r>
              <w:rPr>
                <w:rFonts w:eastAsia="Times New Roman"/>
                <w:color w:val="000000"/>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B67548">
            <w:pPr>
              <w:rPr>
                <w:rFonts w:eastAsia="Times New Roman"/>
                <w:color w:val="000000"/>
                <w:lang w:eastAsia="ro-RO"/>
              </w:rPr>
            </w:pPr>
            <w:r>
              <w:rPr>
                <w:rFonts w:eastAsia="Times New Roman"/>
                <w:color w:val="000000"/>
                <w:lang w:eastAsia="ro-RO"/>
              </w:rPr>
              <w:t>Depunerea</w:t>
            </w:r>
            <w:r w:rsidRPr="008420C9">
              <w:rPr>
                <w:rFonts w:eastAsia="Times New Roman"/>
                <w:color w:val="000000"/>
                <w:lang w:eastAsia="ro-RO"/>
              </w:rPr>
              <w:t xml:space="preserve"> eventualelor contestaţii </w:t>
            </w:r>
            <w:r w:rsidR="00B67548">
              <w:rPr>
                <w:rFonts w:eastAsia="Times New Roman"/>
                <w:color w:val="000000"/>
                <w:lang w:eastAsia="ro-RO"/>
              </w:rPr>
              <w:t>la proba scrisă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8.</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AF5485" w:rsidP="00B67548">
            <w:pPr>
              <w:rPr>
                <w:rFonts w:eastAsia="Times New Roman"/>
                <w:color w:val="000000"/>
                <w:lang w:eastAsia="ro-RO"/>
              </w:rPr>
            </w:pPr>
            <w:r>
              <w:rPr>
                <w:rFonts w:eastAsia="Times New Roman"/>
                <w:b/>
                <w:color w:val="000000"/>
                <w:lang w:eastAsia="ro-RO"/>
              </w:rPr>
              <w:t>05.09-06.09.2022</w:t>
            </w:r>
            <w:r w:rsidR="00B67548" w:rsidRPr="00675466">
              <w:rPr>
                <w:rFonts w:eastAsia="Times New Roman"/>
                <w:b/>
                <w:color w:val="000000"/>
                <w:lang w:eastAsia="ro-RO"/>
              </w:rPr>
              <w:t xml:space="preserve"> </w:t>
            </w:r>
            <w:r w:rsidR="00B67548">
              <w:rPr>
                <w:rFonts w:eastAsia="Times New Roman"/>
                <w:color w:val="000000"/>
                <w:lang w:eastAsia="ro-RO"/>
              </w:rPr>
              <w:t>(d</w:t>
            </w:r>
            <w:r w:rsidR="008420C9" w:rsidRPr="008420C9">
              <w:rPr>
                <w:rFonts w:eastAsia="Times New Roman"/>
                <w:color w:val="000000"/>
                <w:lang w:eastAsia="ro-RO"/>
              </w:rPr>
              <w:t>ouă zile lucrătoare  de la expirarea termenului de  depunere a contestațiilor</w:t>
            </w:r>
            <w:r w:rsidR="00B67548">
              <w:rPr>
                <w:rFonts w:eastAsia="Times New Roman"/>
                <w:color w:val="000000"/>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Default="008420C9" w:rsidP="003955BF">
            <w:pPr>
              <w:jc w:val="both"/>
              <w:rPr>
                <w:rFonts w:eastAsia="Times New Roman"/>
                <w:color w:val="000000"/>
                <w:lang w:eastAsia="ro-RO"/>
              </w:rPr>
            </w:pPr>
            <w:r w:rsidRPr="008420C9">
              <w:rPr>
                <w:rFonts w:eastAsia="Times New Roman"/>
                <w:color w:val="000000"/>
                <w:lang w:eastAsia="ro-RO"/>
              </w:rPr>
              <w:t xml:space="preserve">Soluţionarea </w:t>
            </w:r>
            <w:r w:rsidR="003955BF" w:rsidRPr="008420C9">
              <w:rPr>
                <w:rFonts w:eastAsia="Times New Roman"/>
                <w:color w:val="000000"/>
                <w:lang w:eastAsia="ro-RO"/>
              </w:rPr>
              <w:t>eventualelor contestaţii</w:t>
            </w:r>
            <w:r w:rsidR="003955BF">
              <w:rPr>
                <w:rFonts w:eastAsia="Times New Roman"/>
                <w:color w:val="000000"/>
                <w:lang w:eastAsia="ro-RO"/>
              </w:rPr>
              <w:t xml:space="preserve"> depuse</w:t>
            </w:r>
            <w:r w:rsidR="003955BF" w:rsidRPr="008420C9">
              <w:rPr>
                <w:rFonts w:eastAsia="Times New Roman"/>
                <w:color w:val="000000"/>
                <w:lang w:eastAsia="ro-RO"/>
              </w:rPr>
              <w:t xml:space="preserve"> faţă de rezultatul probei</w:t>
            </w:r>
            <w:r w:rsidR="003955BF">
              <w:rPr>
                <w:rFonts w:eastAsia="Times New Roman"/>
                <w:color w:val="000000"/>
                <w:lang w:eastAsia="ro-RO"/>
              </w:rPr>
              <w:t xml:space="preserve"> scrise,</w:t>
            </w:r>
            <w:r w:rsidR="003955BF" w:rsidRPr="008420C9">
              <w:rPr>
                <w:rFonts w:eastAsia="Times New Roman"/>
                <w:color w:val="000000"/>
                <w:lang w:eastAsia="ro-RO"/>
              </w:rPr>
              <w:t xml:space="preserve"> </w:t>
            </w:r>
            <w:r w:rsidRPr="008420C9">
              <w:rPr>
                <w:rFonts w:eastAsia="Times New Roman"/>
                <w:color w:val="000000"/>
                <w:lang w:eastAsia="ro-RO"/>
              </w:rPr>
              <w:t xml:space="preserve">de către comisia de soluţionare a </w:t>
            </w:r>
            <w:r w:rsidR="003955BF">
              <w:rPr>
                <w:rFonts w:eastAsia="Times New Roman"/>
                <w:color w:val="000000"/>
                <w:lang w:eastAsia="ro-RO"/>
              </w:rPr>
              <w:t xml:space="preserve">contestațiilor, consemnarea </w:t>
            </w:r>
            <w:r w:rsidRPr="008420C9">
              <w:rPr>
                <w:rFonts w:eastAsia="Times New Roman"/>
                <w:color w:val="000000"/>
                <w:lang w:eastAsia="ro-RO"/>
              </w:rPr>
              <w:t>şi afişarea rezultatelor la contestaţii.</w:t>
            </w:r>
          </w:p>
          <w:p w:rsidR="00B67548" w:rsidRPr="008420C9" w:rsidRDefault="00B67548" w:rsidP="008278F4">
            <w:pPr>
              <w:jc w:val="both"/>
              <w:rPr>
                <w:rFonts w:eastAsia="Times New Roman"/>
                <w:b/>
                <w:color w:val="000000"/>
                <w:lang w:eastAsia="ro-RO"/>
              </w:rPr>
            </w:pPr>
            <w:r w:rsidRPr="00B67548">
              <w:rPr>
                <w:rFonts w:eastAsia="Times New Roman"/>
                <w:b/>
                <w:color w:val="000000"/>
                <w:lang w:eastAsia="ro-RO"/>
              </w:rPr>
              <w:t>Stabilirea şi afişarea rezultatelor fi</w:t>
            </w:r>
            <w:r w:rsidR="003955BF">
              <w:rPr>
                <w:rFonts w:eastAsia="Times New Roman"/>
                <w:b/>
                <w:color w:val="000000"/>
                <w:lang w:eastAsia="ro-RO"/>
              </w:rPr>
              <w:t xml:space="preserve">nale </w:t>
            </w:r>
            <w:r w:rsidR="008278F4">
              <w:rPr>
                <w:rFonts w:eastAsia="Times New Roman"/>
                <w:b/>
                <w:color w:val="000000"/>
                <w:lang w:eastAsia="ro-RO"/>
              </w:rPr>
              <w:t>la proba scrisă a</w:t>
            </w:r>
            <w:r w:rsidR="003955BF">
              <w:rPr>
                <w:rFonts w:eastAsia="Times New Roman"/>
                <w:b/>
                <w:color w:val="000000"/>
                <w:lang w:eastAsia="ro-RO"/>
              </w:rPr>
              <w:t xml:space="preserve"> concursului</w:t>
            </w:r>
            <w:r w:rsidRPr="00B67548">
              <w:rPr>
                <w:rFonts w:eastAsia="Times New Roman"/>
                <w:b/>
                <w:color w:val="000000"/>
                <w:lang w:eastAsia="ro-RO"/>
              </w:rPr>
              <w:t>/examenului.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B67548" w:rsidRDefault="00B67548" w:rsidP="008420C9">
      <w:pPr>
        <w:ind w:firstLine="708"/>
        <w:jc w:val="both"/>
        <w:rPr>
          <w:rFonts w:eastAsia="Times New Roman"/>
          <w:color w:val="000000"/>
          <w:lang w:eastAsia="ro-RO"/>
        </w:rPr>
      </w:pPr>
    </w:p>
    <w:p w:rsidR="00B67548" w:rsidRDefault="008278F4" w:rsidP="008278F4">
      <w:pPr>
        <w:jc w:val="both"/>
        <w:rPr>
          <w:rFonts w:eastAsia="Times New Roman"/>
          <w:color w:val="000000"/>
          <w:lang w:eastAsia="ro-RO"/>
        </w:rPr>
      </w:pPr>
      <w:r>
        <w:rPr>
          <w:rFonts w:eastAsia="Times New Roman"/>
          <w:color w:val="000000"/>
          <w:lang w:eastAsia="ro-RO"/>
        </w:rPr>
        <w:t>Notă: *calendarul poate suferi modificări</w:t>
      </w: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 Preşedinte: </w:t>
      </w:r>
      <w:r w:rsidRPr="008420C9">
        <w:rPr>
          <w:rFonts w:eastAsia="Times New Roman"/>
          <w:b/>
          <w:color w:val="000000"/>
          <w:sz w:val="28"/>
          <w:szCs w:val="28"/>
          <w:lang w:eastAsia="ro-RO"/>
        </w:rPr>
        <w:t xml:space="preserve"> </w:t>
      </w:r>
      <w:r w:rsidRPr="008420C9">
        <w:rPr>
          <w:rFonts w:eastAsia="Times New Roman"/>
          <w:color w:val="000000"/>
          <w:lang w:eastAsia="ro-RO"/>
        </w:rPr>
        <w:t>_____________</w:t>
      </w:r>
    </w:p>
    <w:p w:rsidR="008420C9" w:rsidRPr="008420C9" w:rsidRDefault="008420C9" w:rsidP="008420C9">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8420C9" w:rsidRPr="00B45A6E" w:rsidRDefault="008420C9" w:rsidP="00B45A6E">
      <w:pPr>
        <w:tabs>
          <w:tab w:val="left" w:pos="1440"/>
        </w:tabs>
        <w:rPr>
          <w:rFonts w:eastAsia="Times New Roman"/>
          <w:color w:val="000000"/>
          <w:lang w:eastAsia="ro-RO"/>
        </w:rPr>
      </w:pPr>
      <w:r w:rsidRPr="008420C9">
        <w:rPr>
          <w:rFonts w:eastAsia="Times New Roman"/>
          <w:color w:val="000000"/>
          <w:lang w:eastAsia="ro-RO"/>
        </w:rPr>
        <w:t xml:space="preserve">                  2. _____________</w:t>
      </w:r>
    </w:p>
    <w:p w:rsidR="008420C9" w:rsidRDefault="008420C9" w:rsidP="009C301D">
      <w:pPr>
        <w:rPr>
          <w:b/>
        </w:rPr>
      </w:pPr>
    </w:p>
    <w:sectPr w:rsidR="008420C9"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981" w:rsidRDefault="00ED7981">
      <w:r>
        <w:separator/>
      </w:r>
    </w:p>
  </w:endnote>
  <w:endnote w:type="continuationSeparator" w:id="0">
    <w:p w:rsidR="00ED7981" w:rsidRDefault="00ED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981" w:rsidRDefault="00ED7981">
      <w:r>
        <w:separator/>
      </w:r>
    </w:p>
  </w:footnote>
  <w:footnote w:type="continuationSeparator" w:id="0">
    <w:p w:rsidR="00ED7981" w:rsidRDefault="00ED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6">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2">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4">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5">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7">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0">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7">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8">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9">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37">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8">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5"/>
  </w:num>
  <w:num w:numId="2">
    <w:abstractNumId w:val="30"/>
  </w:num>
  <w:num w:numId="3">
    <w:abstractNumId w:val="22"/>
  </w:num>
  <w:num w:numId="4">
    <w:abstractNumId w:val="6"/>
  </w:num>
  <w:num w:numId="5">
    <w:abstractNumId w:val="26"/>
  </w:num>
  <w:num w:numId="6">
    <w:abstractNumId w:val="5"/>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7"/>
  </w:num>
  <w:num w:numId="13">
    <w:abstractNumId w:val="27"/>
  </w:num>
  <w:num w:numId="14">
    <w:abstractNumId w:val="34"/>
  </w:num>
  <w:num w:numId="15">
    <w:abstractNumId w:val="24"/>
  </w:num>
  <w:num w:numId="16">
    <w:abstractNumId w:val="12"/>
  </w:num>
  <w:num w:numId="17">
    <w:abstractNumId w:val="13"/>
  </w:num>
  <w:num w:numId="18">
    <w:abstractNumId w:val="7"/>
  </w:num>
  <w:num w:numId="19">
    <w:abstractNumId w:val="36"/>
  </w:num>
  <w:num w:numId="20">
    <w:abstractNumId w:val="3"/>
  </w:num>
  <w:num w:numId="21">
    <w:abstractNumId w:val="9"/>
  </w:num>
  <w:num w:numId="22">
    <w:abstractNumId w:val="32"/>
  </w:num>
  <w:num w:numId="23">
    <w:abstractNumId w:val="28"/>
  </w:num>
  <w:num w:numId="24">
    <w:abstractNumId w:val="4"/>
  </w:num>
  <w:num w:numId="25">
    <w:abstractNumId w:val="20"/>
  </w:num>
  <w:num w:numId="26">
    <w:abstractNumId w:val="16"/>
  </w:num>
  <w:num w:numId="27">
    <w:abstractNumId w:val="8"/>
  </w:num>
  <w:num w:numId="28">
    <w:abstractNumId w:val="15"/>
  </w:num>
  <w:num w:numId="29">
    <w:abstractNumId w:val="23"/>
  </w:num>
  <w:num w:numId="30">
    <w:abstractNumId w:val="37"/>
  </w:num>
  <w:num w:numId="31">
    <w:abstractNumId w:val="39"/>
  </w:num>
  <w:num w:numId="32">
    <w:abstractNumId w:val="11"/>
  </w:num>
  <w:num w:numId="33">
    <w:abstractNumId w:val="14"/>
  </w:num>
  <w:num w:numId="34">
    <w:abstractNumId w:val="2"/>
  </w:num>
  <w:num w:numId="35">
    <w:abstractNumId w:val="35"/>
  </w:num>
  <w:num w:numId="36">
    <w:abstractNumId w:val="0"/>
  </w:num>
  <w:num w:numId="37">
    <w:abstractNumId w:val="18"/>
  </w:num>
  <w:num w:numId="38">
    <w:abstractNumId w:val="29"/>
  </w:num>
  <w:num w:numId="39">
    <w:abstractNumId w:val="31"/>
  </w:num>
  <w:num w:numId="40">
    <w:abstractNumId w:val="33"/>
  </w:num>
  <w:num w:numId="4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4AA3"/>
    <w:rsid w:val="00044E98"/>
    <w:rsid w:val="00044F69"/>
    <w:rsid w:val="000452BE"/>
    <w:rsid w:val="00045C99"/>
    <w:rsid w:val="00046B3B"/>
    <w:rsid w:val="00050249"/>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41"/>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A7"/>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37D63"/>
    <w:rsid w:val="0014147E"/>
    <w:rsid w:val="0014166C"/>
    <w:rsid w:val="001437F0"/>
    <w:rsid w:val="001440C6"/>
    <w:rsid w:val="00144312"/>
    <w:rsid w:val="001448C4"/>
    <w:rsid w:val="00151E6B"/>
    <w:rsid w:val="00153A34"/>
    <w:rsid w:val="00154169"/>
    <w:rsid w:val="0016062E"/>
    <w:rsid w:val="00160978"/>
    <w:rsid w:val="001625AA"/>
    <w:rsid w:val="00164B0E"/>
    <w:rsid w:val="00164D19"/>
    <w:rsid w:val="00174530"/>
    <w:rsid w:val="00174ABF"/>
    <w:rsid w:val="001776BF"/>
    <w:rsid w:val="00184F2D"/>
    <w:rsid w:val="00185468"/>
    <w:rsid w:val="00190A60"/>
    <w:rsid w:val="00191896"/>
    <w:rsid w:val="00191977"/>
    <w:rsid w:val="00193431"/>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791"/>
    <w:rsid w:val="001E2FFE"/>
    <w:rsid w:val="001F101E"/>
    <w:rsid w:val="001F15FB"/>
    <w:rsid w:val="001F42AD"/>
    <w:rsid w:val="001F5B0D"/>
    <w:rsid w:val="001F6F5F"/>
    <w:rsid w:val="00200AB4"/>
    <w:rsid w:val="0020446E"/>
    <w:rsid w:val="00213284"/>
    <w:rsid w:val="0021532A"/>
    <w:rsid w:val="00216849"/>
    <w:rsid w:val="00220336"/>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DC4"/>
    <w:rsid w:val="00273536"/>
    <w:rsid w:val="002750A3"/>
    <w:rsid w:val="0027678C"/>
    <w:rsid w:val="002808C3"/>
    <w:rsid w:val="00281D5A"/>
    <w:rsid w:val="00282EDF"/>
    <w:rsid w:val="002839ED"/>
    <w:rsid w:val="00283B9A"/>
    <w:rsid w:val="00284C38"/>
    <w:rsid w:val="00284DAC"/>
    <w:rsid w:val="00285610"/>
    <w:rsid w:val="00286C38"/>
    <w:rsid w:val="00286D30"/>
    <w:rsid w:val="00290BA8"/>
    <w:rsid w:val="00291D07"/>
    <w:rsid w:val="00291E33"/>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0884"/>
    <w:rsid w:val="003031CC"/>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4847"/>
    <w:rsid w:val="004157D4"/>
    <w:rsid w:val="00416DBC"/>
    <w:rsid w:val="004206D8"/>
    <w:rsid w:val="00421A2B"/>
    <w:rsid w:val="004266F5"/>
    <w:rsid w:val="004329FA"/>
    <w:rsid w:val="00433EF9"/>
    <w:rsid w:val="00434778"/>
    <w:rsid w:val="00436D5E"/>
    <w:rsid w:val="00437626"/>
    <w:rsid w:val="00445EB1"/>
    <w:rsid w:val="00446A44"/>
    <w:rsid w:val="004547E3"/>
    <w:rsid w:val="004554D1"/>
    <w:rsid w:val="00457FB1"/>
    <w:rsid w:val="00464995"/>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1795"/>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24D9"/>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4975"/>
    <w:rsid w:val="0056782E"/>
    <w:rsid w:val="00571C3D"/>
    <w:rsid w:val="00571D9D"/>
    <w:rsid w:val="00573975"/>
    <w:rsid w:val="005775F1"/>
    <w:rsid w:val="005779C8"/>
    <w:rsid w:val="00580C1B"/>
    <w:rsid w:val="005833C7"/>
    <w:rsid w:val="00583C34"/>
    <w:rsid w:val="00590E9C"/>
    <w:rsid w:val="00593E8E"/>
    <w:rsid w:val="00595BE8"/>
    <w:rsid w:val="00597147"/>
    <w:rsid w:val="005974D9"/>
    <w:rsid w:val="005A0399"/>
    <w:rsid w:val="005A0B07"/>
    <w:rsid w:val="005A666F"/>
    <w:rsid w:val="005B014A"/>
    <w:rsid w:val="005B0897"/>
    <w:rsid w:val="005B3931"/>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1CC"/>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6389E"/>
    <w:rsid w:val="00671985"/>
    <w:rsid w:val="00672DA3"/>
    <w:rsid w:val="006730D7"/>
    <w:rsid w:val="00675466"/>
    <w:rsid w:val="00677DF2"/>
    <w:rsid w:val="00680E40"/>
    <w:rsid w:val="00681B23"/>
    <w:rsid w:val="0068281D"/>
    <w:rsid w:val="00684456"/>
    <w:rsid w:val="00686557"/>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1445"/>
    <w:rsid w:val="006B40AF"/>
    <w:rsid w:val="006B4420"/>
    <w:rsid w:val="006B4703"/>
    <w:rsid w:val="006C0519"/>
    <w:rsid w:val="006C06D3"/>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582E"/>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B11"/>
    <w:rsid w:val="00776C54"/>
    <w:rsid w:val="00777761"/>
    <w:rsid w:val="00783135"/>
    <w:rsid w:val="00783340"/>
    <w:rsid w:val="00785CD1"/>
    <w:rsid w:val="00786D18"/>
    <w:rsid w:val="007913F6"/>
    <w:rsid w:val="007915B1"/>
    <w:rsid w:val="007930FA"/>
    <w:rsid w:val="007A325F"/>
    <w:rsid w:val="007A326B"/>
    <w:rsid w:val="007A340B"/>
    <w:rsid w:val="007A4091"/>
    <w:rsid w:val="007A69B9"/>
    <w:rsid w:val="007A6B72"/>
    <w:rsid w:val="007B12E1"/>
    <w:rsid w:val="007B1AD5"/>
    <w:rsid w:val="007B22C0"/>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1746A"/>
    <w:rsid w:val="00823757"/>
    <w:rsid w:val="00825DE5"/>
    <w:rsid w:val="00826EE3"/>
    <w:rsid w:val="008278F4"/>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119B"/>
    <w:rsid w:val="008B4BC5"/>
    <w:rsid w:val="008B565E"/>
    <w:rsid w:val="008C408B"/>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C301D"/>
    <w:rsid w:val="009C38CA"/>
    <w:rsid w:val="009C51D5"/>
    <w:rsid w:val="009C5792"/>
    <w:rsid w:val="009C67B1"/>
    <w:rsid w:val="009D2CB8"/>
    <w:rsid w:val="009D341F"/>
    <w:rsid w:val="009D3B41"/>
    <w:rsid w:val="009D6E3F"/>
    <w:rsid w:val="009E0ECA"/>
    <w:rsid w:val="009E44F5"/>
    <w:rsid w:val="009E4804"/>
    <w:rsid w:val="009E7AEB"/>
    <w:rsid w:val="009F2024"/>
    <w:rsid w:val="009F64D7"/>
    <w:rsid w:val="00A00711"/>
    <w:rsid w:val="00A015CA"/>
    <w:rsid w:val="00A02111"/>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1DB"/>
    <w:rsid w:val="00AE3992"/>
    <w:rsid w:val="00AF03BB"/>
    <w:rsid w:val="00AF2607"/>
    <w:rsid w:val="00AF3795"/>
    <w:rsid w:val="00AF43F7"/>
    <w:rsid w:val="00AF5485"/>
    <w:rsid w:val="00AF565C"/>
    <w:rsid w:val="00AF5E0B"/>
    <w:rsid w:val="00B00D8C"/>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5A6E"/>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4801"/>
    <w:rsid w:val="00B95FEC"/>
    <w:rsid w:val="00BA33C1"/>
    <w:rsid w:val="00BA406D"/>
    <w:rsid w:val="00BA430B"/>
    <w:rsid w:val="00BA468D"/>
    <w:rsid w:val="00BB5014"/>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2EA6"/>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305C"/>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3A78"/>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47761"/>
    <w:rsid w:val="00D50E94"/>
    <w:rsid w:val="00D51DE4"/>
    <w:rsid w:val="00D52F75"/>
    <w:rsid w:val="00D52FAF"/>
    <w:rsid w:val="00D53CC3"/>
    <w:rsid w:val="00D55340"/>
    <w:rsid w:val="00D55D08"/>
    <w:rsid w:val="00D570AC"/>
    <w:rsid w:val="00D62A6B"/>
    <w:rsid w:val="00D645D8"/>
    <w:rsid w:val="00D653C1"/>
    <w:rsid w:val="00D6568E"/>
    <w:rsid w:val="00D66A4D"/>
    <w:rsid w:val="00D72E16"/>
    <w:rsid w:val="00D73D7E"/>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C137D"/>
    <w:rsid w:val="00DC1F4B"/>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9FB"/>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1FDC"/>
    <w:rsid w:val="00EC2F81"/>
    <w:rsid w:val="00EC32B6"/>
    <w:rsid w:val="00EC3871"/>
    <w:rsid w:val="00EC3C49"/>
    <w:rsid w:val="00EC500B"/>
    <w:rsid w:val="00EC5312"/>
    <w:rsid w:val="00EC6B99"/>
    <w:rsid w:val="00EC7537"/>
    <w:rsid w:val="00EC79CA"/>
    <w:rsid w:val="00ED0132"/>
    <w:rsid w:val="00ED0928"/>
    <w:rsid w:val="00ED5AF0"/>
    <w:rsid w:val="00ED7981"/>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141A"/>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963585801">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rsaexterna@ar.politiaromana.ro" TargetMode="External"/><Relationship Id="rId18" Type="http://schemas.openxmlformats.org/officeDocument/2006/relationships/hyperlink" Target="mailto:sursaexterna@ar.politiaromana.ro" TargetMode="External"/><Relationship Id="rId26" Type="http://schemas.openxmlformats.org/officeDocument/2006/relationships/hyperlink" Target="https://ar.politiaromana.ro" TargetMode="External"/><Relationship Id="rId3" Type="http://schemas.openxmlformats.org/officeDocument/2006/relationships/styles" Target="styles.xml"/><Relationship Id="rId21" Type="http://schemas.openxmlformats.org/officeDocument/2006/relationships/hyperlink" Target="https://ar.politiaromana.ro" TargetMode="External"/><Relationship Id="rId7" Type="http://schemas.openxmlformats.org/officeDocument/2006/relationships/footnotes" Target="footnotes.xml"/><Relationship Id="rId12" Type="http://schemas.openxmlformats.org/officeDocument/2006/relationships/hyperlink" Target="mailto:sursaexterna@ar.politiaromana.ro" TargetMode="External"/><Relationship Id="rId17" Type="http://schemas.openxmlformats.org/officeDocument/2006/relationships/hyperlink" Target="http://ar.politiaromana.ro" TargetMode="External"/><Relationship Id="rId25" Type="http://schemas.openxmlformats.org/officeDocument/2006/relationships/hyperlink" Target="https://ar.politiaromana.r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politiaromana.ro" TargetMode="External"/><Relationship Id="rId20" Type="http://schemas.openxmlformats.org/officeDocument/2006/relationships/hyperlink" Target="http://ar.politiaromana.ro" TargetMode="External"/><Relationship Id="rId29" Type="http://schemas.openxmlformats.org/officeDocument/2006/relationships/hyperlink" Target="https://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saexterna@ar.politiaromana.ro" TargetMode="External"/><Relationship Id="rId24" Type="http://schemas.openxmlformats.org/officeDocument/2006/relationships/hyperlink" Target="https://ar.politiaromana.r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r.politiaromana.ro" TargetMode="External"/><Relationship Id="rId23" Type="http://schemas.openxmlformats.org/officeDocument/2006/relationships/hyperlink" Target="mailto:sursaexterna@ar.politiaromana.ro" TargetMode="External"/><Relationship Id="rId28" Type="http://schemas.openxmlformats.org/officeDocument/2006/relationships/hyperlink" Target="mailto:sursaextern&#259;@ar.politiaromana.ro" TargetMode="External"/><Relationship Id="rId10" Type="http://schemas.openxmlformats.org/officeDocument/2006/relationships/hyperlink" Target="mailto:sursaexterna@ar.politiaromana.ro" TargetMode="External"/><Relationship Id="rId19" Type="http://schemas.openxmlformats.org/officeDocument/2006/relationships/hyperlink" Target="http://ar.politiaromana.ro" TargetMode="External"/><Relationship Id="rId31"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rsaexterna@ar.politiaromana.ro" TargetMode="External"/><Relationship Id="rId22" Type="http://schemas.openxmlformats.org/officeDocument/2006/relationships/hyperlink" Target="https://ar.politiaromana.ro" TargetMode="External"/><Relationship Id="rId27" Type="http://schemas.openxmlformats.org/officeDocument/2006/relationships/hyperlink" Target="https://ar.politiaromana.ro" TargetMode="External"/><Relationship Id="rId30" Type="http://schemas.openxmlformats.org/officeDocument/2006/relationships/hyperlink" Target="https://ar.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1F31-8848-4C52-8502-1EFFDCDB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4210</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28577</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109</cp:revision>
  <cp:lastPrinted>2021-11-15T11:19:00Z</cp:lastPrinted>
  <dcterms:created xsi:type="dcterms:W3CDTF">2021-09-10T11:42:00Z</dcterms:created>
  <dcterms:modified xsi:type="dcterms:W3CDTF">2022-06-29T09:11:00Z</dcterms:modified>
</cp:coreProperties>
</file>